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986C4D" w14:textId="77777777" w:rsidR="00650E5A" w:rsidRDefault="00650E5A" w:rsidP="00650E5A">
      <w:pPr>
        <w:spacing w:before="20" w:after="20"/>
        <w:ind w:right="140"/>
        <w:rPr>
          <w:rFonts w:eastAsia="Arial" w:cs="Arial"/>
          <w:color w:val="auto"/>
          <w:szCs w:val="22"/>
        </w:rPr>
      </w:pPr>
      <w:r w:rsidRPr="00273252">
        <w:rPr>
          <w:rFonts w:eastAsia="Arial" w:cs="Arial"/>
          <w:szCs w:val="22"/>
        </w:rPr>
        <w:t xml:space="preserve">Die angebotene </w:t>
      </w:r>
      <w:r w:rsidR="0009108E" w:rsidRPr="00273252">
        <w:rPr>
          <w:rFonts w:eastAsia="Arial" w:cs="Arial"/>
          <w:szCs w:val="22"/>
        </w:rPr>
        <w:t>Aufglasmarkise</w:t>
      </w:r>
      <w:r w:rsidRPr="00273252">
        <w:rPr>
          <w:rFonts w:eastAsia="Arial" w:cs="Arial"/>
          <w:szCs w:val="22"/>
        </w:rPr>
        <w:t xml:space="preserve"> wird in Deutschland hergestellt und ist nach DIN </w:t>
      </w:r>
      <w:r w:rsidRPr="00273252">
        <w:rPr>
          <w:rFonts w:eastAsia="Arial" w:cs="Arial"/>
          <w:color w:val="auto"/>
          <w:szCs w:val="22"/>
        </w:rPr>
        <w:t xml:space="preserve">EN 13561 CE </w:t>
      </w:r>
      <w:r w:rsidRPr="00273252">
        <w:rPr>
          <w:rFonts w:eastAsia="Arial" w:cs="Arial"/>
          <w:szCs w:val="22"/>
        </w:rPr>
        <w:t xml:space="preserve">geprüft und gekennzeichnet. </w:t>
      </w:r>
      <w:r w:rsidR="0009108E" w:rsidRPr="00273252">
        <w:rPr>
          <w:rFonts w:eastAsia="Arial" w:cs="Arial"/>
          <w:szCs w:val="22"/>
        </w:rPr>
        <w:t>Aufglasmarkisen</w:t>
      </w:r>
      <w:r w:rsidRPr="00273252">
        <w:rPr>
          <w:rFonts w:eastAsia="Arial" w:cs="Arial"/>
          <w:szCs w:val="22"/>
        </w:rPr>
        <w:t xml:space="preserve"> sind Windbelastungen ausgesetzt, so dass ihnen eine Windwiderstandsklasse nach der Montage zugewiesen werden muss. Sie erfüllen in Bezug auf Ihre Konstruktion und den Befestigungshaltern, und in Abhängigkeit ihrer Größe, die Anforderungen der Windwiderstandsklasse 3, das entspricht Windstärke 6 (Windgeschwindigkeit 38-48 km/h) </w:t>
      </w:r>
      <w:r w:rsidRPr="00273252">
        <w:rPr>
          <w:rFonts w:eastAsia="Arial" w:cs="Arial"/>
          <w:color w:val="auto"/>
          <w:szCs w:val="22"/>
        </w:rPr>
        <w:t>gemäß Bewertungssystem 4 der Bauproduktenverordnung 305/2011/EG durch den Hersteller.</w:t>
      </w:r>
    </w:p>
    <w:p w14:paraId="397FC461" w14:textId="77777777" w:rsidR="00273252" w:rsidRPr="00273252" w:rsidRDefault="00273252" w:rsidP="00650E5A">
      <w:pPr>
        <w:spacing w:before="20" w:after="20"/>
        <w:ind w:right="140"/>
        <w:rPr>
          <w:rFonts w:eastAsia="Arial" w:cs="Arial"/>
          <w:szCs w:val="22"/>
        </w:rPr>
      </w:pPr>
    </w:p>
    <w:p w14:paraId="759D8132" w14:textId="77777777" w:rsidR="00650E5A" w:rsidRPr="00A939B5" w:rsidRDefault="00650E5A" w:rsidP="00650E5A">
      <w:pPr>
        <w:rPr>
          <w:rFonts w:eastAsia="Arial" w:cs="Arial"/>
          <w:b/>
          <w:sz w:val="22"/>
          <w:szCs w:val="22"/>
        </w:rPr>
      </w:pPr>
      <w:r w:rsidRPr="00A939B5">
        <w:rPr>
          <w:rFonts w:eastAsia="Arial" w:cs="Arial"/>
          <w:b/>
          <w:color w:val="auto"/>
          <w:sz w:val="22"/>
          <w:szCs w:val="22"/>
        </w:rPr>
        <w:t>HINWEIS: Die in den Verkaufsunterlagen aufgeführten Hinweise sind zu beachten!</w:t>
      </w:r>
    </w:p>
    <w:p w14:paraId="367251B4" w14:textId="77777777" w:rsidR="00A939B5" w:rsidRPr="00E73E33" w:rsidRDefault="00A939B5" w:rsidP="00A939B5">
      <w:pPr>
        <w:rPr>
          <w:rFonts w:eastAsia="Arial" w:cs="Arial"/>
          <w:b/>
          <w:color w:val="auto"/>
          <w:sz w:val="18"/>
          <w:szCs w:val="22"/>
          <w:u w:val="single"/>
        </w:rPr>
      </w:pPr>
    </w:p>
    <w:p w14:paraId="5AB527A7" w14:textId="77777777" w:rsidR="00A939B5" w:rsidRPr="00273252" w:rsidRDefault="00A939B5" w:rsidP="00A939B5">
      <w:pPr>
        <w:rPr>
          <w:rFonts w:eastAsia="Arial" w:cs="Arial"/>
          <w:b/>
          <w:sz w:val="24"/>
          <w:szCs w:val="22"/>
          <w:u w:val="single"/>
        </w:rPr>
      </w:pPr>
      <w:r w:rsidRPr="00273252">
        <w:rPr>
          <w:rFonts w:eastAsia="Arial" w:cs="Arial"/>
          <w:b/>
          <w:color w:val="auto"/>
          <w:sz w:val="24"/>
          <w:szCs w:val="22"/>
          <w:u w:val="single"/>
        </w:rPr>
        <w:t>Aufglasmarkise bestehend aus:</w:t>
      </w:r>
    </w:p>
    <w:p w14:paraId="72BF1386" w14:textId="77777777" w:rsidR="00650E5A" w:rsidRPr="00E73E33" w:rsidRDefault="00650E5A" w:rsidP="00650E5A">
      <w:pPr>
        <w:rPr>
          <w:rFonts w:eastAsia="Arial" w:cs="Arial"/>
          <w:szCs w:val="22"/>
        </w:rPr>
      </w:pPr>
    </w:p>
    <w:p w14:paraId="275CDE10" w14:textId="77777777" w:rsidR="00650E5A" w:rsidRPr="00FC4687" w:rsidRDefault="00650E5A" w:rsidP="00650E5A">
      <w:pPr>
        <w:rPr>
          <w:rFonts w:eastAsia="Arial" w:cs="Arial"/>
          <w:b/>
          <w:sz w:val="22"/>
          <w:szCs w:val="22"/>
        </w:rPr>
      </w:pPr>
      <w:r w:rsidRPr="00FC4687">
        <w:rPr>
          <w:rFonts w:eastAsia="Arial" w:cs="Arial"/>
          <w:b/>
          <w:color w:val="auto"/>
          <w:sz w:val="22"/>
          <w:szCs w:val="22"/>
        </w:rPr>
        <w:t>Markisengestell:</w:t>
      </w:r>
    </w:p>
    <w:p w14:paraId="30BFD252" w14:textId="77777777" w:rsidR="00650E5A" w:rsidRPr="00273252" w:rsidRDefault="003F1F63" w:rsidP="00650E5A">
      <w:pPr>
        <w:rPr>
          <w:rFonts w:eastAsia="Arial" w:cs="Arial"/>
          <w:szCs w:val="22"/>
        </w:rPr>
      </w:pPr>
      <w:r w:rsidRPr="00273252">
        <w:rPr>
          <w:rFonts w:eastAsia="Arial" w:cs="Arial"/>
          <w:b/>
          <w:color w:val="auto"/>
          <w:szCs w:val="22"/>
        </w:rPr>
        <w:t>Tuchkassette</w:t>
      </w:r>
    </w:p>
    <w:p w14:paraId="49F46AB5" w14:textId="77777777" w:rsidR="00650E5A" w:rsidRPr="00273252" w:rsidRDefault="00650E5A" w:rsidP="00650E5A">
      <w:pPr>
        <w:rPr>
          <w:rFonts w:eastAsia="Arial" w:cs="Arial"/>
          <w:szCs w:val="22"/>
        </w:rPr>
      </w:pPr>
      <w:r w:rsidRPr="00273252">
        <w:rPr>
          <w:rFonts w:eastAsia="Arial" w:cs="Arial"/>
          <w:color w:val="auto"/>
          <w:szCs w:val="22"/>
        </w:rPr>
        <w:t xml:space="preserve">Kassettengehäuse aus </w:t>
      </w:r>
      <w:r w:rsidRPr="00273252">
        <w:rPr>
          <w:rFonts w:eastAsia="Arial" w:cs="Arial"/>
          <w:color w:val="000000" w:themeColor="text1"/>
          <w:szCs w:val="22"/>
        </w:rPr>
        <w:t xml:space="preserve">stranggepresstem Aluminium mit oben liegendem Inspektionsdeckel, geschützte Aufnahme des Markisenstoffes, Gehäuseprofil mit durchgehenden </w:t>
      </w:r>
      <w:r w:rsidRPr="00273252">
        <w:rPr>
          <w:rFonts w:eastAsia="Arial" w:cs="Arial"/>
          <w:color w:val="auto"/>
          <w:szCs w:val="22"/>
        </w:rPr>
        <w:t>Aufnahmenuten zur Aufnahme der Befestigungshalter. Einfahröffnung des Gehäuseprofils mit oben und unten liegenden Bürstendichtungen zur Abdichtung gegen Schmutz und Schlagregen. Befestigungshalter und Laschen aus Aluminium.</w:t>
      </w:r>
    </w:p>
    <w:p w14:paraId="40AE7034" w14:textId="77777777" w:rsidR="00650E5A" w:rsidRPr="00273252" w:rsidRDefault="00650E5A" w:rsidP="00650E5A">
      <w:pPr>
        <w:rPr>
          <w:rFonts w:eastAsia="Arial" w:cs="Arial"/>
          <w:szCs w:val="22"/>
        </w:rPr>
      </w:pPr>
    </w:p>
    <w:p w14:paraId="7F135B8B" w14:textId="77777777" w:rsidR="00273252" w:rsidRPr="004B2C09" w:rsidRDefault="00273252" w:rsidP="00273252">
      <w:pPr>
        <w:rPr>
          <w:rFonts w:eastAsia="Arial" w:cs="Arial"/>
          <w:b/>
          <w:szCs w:val="22"/>
        </w:rPr>
      </w:pPr>
      <w:r w:rsidRPr="004B2C09">
        <w:rPr>
          <w:rFonts w:eastAsia="Arial" w:cs="Arial"/>
          <w:b/>
          <w:color w:val="auto"/>
          <w:szCs w:val="22"/>
        </w:rPr>
        <w:t>Wellensystem</w:t>
      </w:r>
    </w:p>
    <w:p w14:paraId="24ABEFD7" w14:textId="77777777" w:rsidR="00273252" w:rsidRPr="009C61F7" w:rsidRDefault="00273252" w:rsidP="00273252">
      <w:pPr>
        <w:tabs>
          <w:tab w:val="left" w:pos="1247"/>
        </w:tabs>
        <w:rPr>
          <w:rFonts w:eastAsia="Arial" w:cs="Arial"/>
        </w:rPr>
      </w:pPr>
      <w:r>
        <w:rPr>
          <w:rFonts w:cs="Arial"/>
          <w:color w:val="auto"/>
        </w:rPr>
        <w:t>Rund</w:t>
      </w:r>
      <w:r w:rsidRPr="00E0043D">
        <w:rPr>
          <w:rFonts w:cs="Arial"/>
          <w:color w:val="auto"/>
        </w:rPr>
        <w:t xml:space="preserve">welle </w:t>
      </w:r>
      <w:r w:rsidRPr="00E0043D">
        <w:rPr>
          <w:rFonts w:cs="Arial"/>
          <w:color w:val="auto"/>
        </w:rPr>
        <w:sym w:font="Symbol" w:char="F0C6"/>
      </w:r>
      <w:r>
        <w:rPr>
          <w:rFonts w:cs="Arial"/>
          <w:color w:val="auto"/>
        </w:rPr>
        <w:t xml:space="preserve"> 9</w:t>
      </w:r>
      <w:r w:rsidRPr="00E0043D">
        <w:rPr>
          <w:rFonts w:cs="Arial"/>
          <w:color w:val="auto"/>
        </w:rPr>
        <w:t xml:space="preserve">5 mm </w:t>
      </w:r>
      <w:r>
        <w:rPr>
          <w:rFonts w:cs="Arial"/>
          <w:color w:val="auto"/>
        </w:rPr>
        <w:t>mit Nut</w:t>
      </w:r>
      <w:r w:rsidRPr="00E0043D">
        <w:rPr>
          <w:rFonts w:cs="Arial"/>
          <w:color w:val="auto"/>
        </w:rPr>
        <w:t xml:space="preserve"> in verzinkter Ausführung.</w:t>
      </w:r>
      <w:r>
        <w:rPr>
          <w:rFonts w:cs="Arial"/>
          <w:color w:val="auto"/>
        </w:rPr>
        <w:t xml:space="preserve"> </w:t>
      </w:r>
      <w:r w:rsidRPr="009C61F7">
        <w:rPr>
          <w:rFonts w:eastAsia="Arial" w:cs="Arial"/>
          <w:color w:val="auto"/>
        </w:rPr>
        <w:t>Zinkauflage 20 μm. Seitliche Welleneinsätze aus hochfestem technischen Kunststoff und Stahlachsstiften mit Anschlag zur Abdeckung der Wellenenden (keine Aluminiumwellen, damit bei großen Breiten eine einwandfreie Stabilität und Stoffspannung gewährleistet bleibt).</w:t>
      </w:r>
    </w:p>
    <w:p w14:paraId="731CC6D2" w14:textId="77777777" w:rsidR="00650E5A" w:rsidRPr="00273252" w:rsidRDefault="00650E5A" w:rsidP="00650E5A">
      <w:pPr>
        <w:rPr>
          <w:rFonts w:eastAsia="Arial" w:cs="Arial"/>
          <w:szCs w:val="22"/>
        </w:rPr>
      </w:pPr>
    </w:p>
    <w:p w14:paraId="32045D93" w14:textId="77777777" w:rsidR="00650E5A" w:rsidRPr="00273252" w:rsidRDefault="0009108E" w:rsidP="00650E5A">
      <w:pPr>
        <w:rPr>
          <w:rFonts w:eastAsia="Arial" w:cs="Arial"/>
          <w:szCs w:val="22"/>
        </w:rPr>
      </w:pPr>
      <w:r w:rsidRPr="00273252">
        <w:rPr>
          <w:rFonts w:eastAsia="Arial" w:cs="Arial"/>
          <w:b/>
          <w:color w:val="auto"/>
          <w:szCs w:val="22"/>
        </w:rPr>
        <w:t>Ausfallprofil</w:t>
      </w:r>
    </w:p>
    <w:p w14:paraId="6C86B0D5" w14:textId="77777777" w:rsidR="00650E5A" w:rsidRPr="00273252" w:rsidRDefault="0009108E" w:rsidP="00650E5A">
      <w:pPr>
        <w:rPr>
          <w:rFonts w:eastAsia="Arial" w:cs="Arial"/>
          <w:szCs w:val="22"/>
        </w:rPr>
      </w:pPr>
      <w:r w:rsidRPr="00273252">
        <w:rPr>
          <w:rFonts w:eastAsia="Arial" w:cs="Arial"/>
          <w:color w:val="auto"/>
          <w:szCs w:val="22"/>
        </w:rPr>
        <w:t>Ausfallprofil</w:t>
      </w:r>
      <w:r w:rsidR="00650E5A" w:rsidRPr="00273252">
        <w:rPr>
          <w:rFonts w:eastAsia="Arial" w:cs="Arial"/>
          <w:color w:val="auto"/>
          <w:szCs w:val="22"/>
        </w:rPr>
        <w:t xml:space="preserve"> aus stranggepresstem Aluminium. Schienenführung durch Doppelrollen aus hochwertigem, verschleißfestem Spezialkunststoff.</w:t>
      </w:r>
    </w:p>
    <w:p w14:paraId="063AD2D2" w14:textId="77777777" w:rsidR="00650E5A" w:rsidRPr="00273252" w:rsidRDefault="00650E5A" w:rsidP="00650E5A">
      <w:pPr>
        <w:rPr>
          <w:rFonts w:eastAsia="Arial" w:cs="Arial"/>
          <w:szCs w:val="22"/>
        </w:rPr>
      </w:pPr>
    </w:p>
    <w:p w14:paraId="19B66416" w14:textId="77777777" w:rsidR="00273252" w:rsidRPr="00372A94" w:rsidRDefault="00273252" w:rsidP="00273252">
      <w:pPr>
        <w:rPr>
          <w:rFonts w:cs="Arial"/>
          <w:b/>
          <w:bCs/>
          <w:color w:val="auto"/>
        </w:rPr>
      </w:pPr>
      <w:r>
        <w:rPr>
          <w:rFonts w:cs="Arial"/>
          <w:b/>
          <w:bCs/>
          <w:color w:val="auto"/>
        </w:rPr>
        <w:t>Führungsschienen</w:t>
      </w:r>
    </w:p>
    <w:p w14:paraId="052A5066" w14:textId="77777777" w:rsidR="00273252" w:rsidRPr="00372A94" w:rsidRDefault="00273252" w:rsidP="00273252">
      <w:pPr>
        <w:rPr>
          <w:rFonts w:cs="Arial"/>
          <w:color w:val="auto"/>
        </w:rPr>
      </w:pPr>
      <w:r w:rsidRPr="00372A94">
        <w:rPr>
          <w:rFonts w:cs="Arial"/>
          <w:color w:val="auto"/>
        </w:rPr>
        <w:t>Führungsschienen aus stranggepresstem Aluminium als Einzelschiene, Profilabmessung ca. 60 x 70 mm, mit durchgehenden Aufnahmenuten zur Befestigung der erforderlichen gesenkgeschmiedeten Klemmhalter. In Führungsschienen integrierte Gegenzugvorrichtung, bestehend aus 2 Stück unabhängig voneinander wirkenden Gasdruckfederelementen zur Erreichung einer opt</w:t>
      </w:r>
      <w:r>
        <w:rPr>
          <w:rFonts w:cs="Arial"/>
          <w:color w:val="auto"/>
        </w:rPr>
        <w:t>imalen</w:t>
      </w:r>
      <w:r w:rsidRPr="00372A94">
        <w:rPr>
          <w:rFonts w:cs="Arial"/>
          <w:color w:val="auto"/>
        </w:rPr>
        <w:t xml:space="preserve"> Spannung der Schattierungsfläche. Die </w:t>
      </w:r>
      <w:r>
        <w:rPr>
          <w:rFonts w:cs="Arial"/>
          <w:color w:val="auto"/>
        </w:rPr>
        <w:t>Gu</w:t>
      </w:r>
      <w:r w:rsidRPr="00372A94">
        <w:rPr>
          <w:rFonts w:cs="Arial"/>
          <w:color w:val="auto"/>
        </w:rPr>
        <w:t xml:space="preserve">rtbänder für den Gegenzug bestehen aus </w:t>
      </w:r>
      <w:r>
        <w:rPr>
          <w:rFonts w:cs="Arial"/>
          <w:color w:val="auto"/>
        </w:rPr>
        <w:t>hochfestem witterungsbeständigen</w:t>
      </w:r>
      <w:r w:rsidRPr="00372A94">
        <w:rPr>
          <w:rFonts w:cs="Arial"/>
          <w:color w:val="auto"/>
        </w:rPr>
        <w:t xml:space="preserve"> Polyester mit zusätzlich eingewebten Kevlarsträngen, um langfristige Längenausdehnung weitestgehend auszuschließen. Umlenkrollen aus Gleitlagerwerkstoff auf Edelstahlachsen gelagert. Schrauben aus korrosionsbest</w:t>
      </w:r>
      <w:r>
        <w:rPr>
          <w:rFonts w:cs="Arial"/>
          <w:color w:val="auto"/>
        </w:rPr>
        <w:t>ändigem Edelstahl. Bei gekoppelten Markisen</w:t>
      </w:r>
      <w:r w:rsidRPr="00372A94">
        <w:rPr>
          <w:rFonts w:cs="Arial"/>
          <w:color w:val="auto"/>
        </w:rPr>
        <w:t xml:space="preserve"> wird die mittlere Führungsschiene als Doppelschiene ca. 116 x 70 mm ausgebildet, ansonsten wie bei Einzelschiene beschrieben.</w:t>
      </w:r>
    </w:p>
    <w:p w14:paraId="435B1991" w14:textId="77777777" w:rsidR="00650E5A" w:rsidRPr="00273252" w:rsidRDefault="00650E5A" w:rsidP="00650E5A">
      <w:pPr>
        <w:rPr>
          <w:rFonts w:eastAsia="Arial" w:cs="Arial"/>
          <w:szCs w:val="22"/>
        </w:rPr>
      </w:pPr>
    </w:p>
    <w:p w14:paraId="18F0B894" w14:textId="77777777" w:rsidR="00650E5A" w:rsidRPr="00273252" w:rsidRDefault="00650E5A" w:rsidP="00650E5A">
      <w:pPr>
        <w:rPr>
          <w:rFonts w:eastAsia="Arial" w:cs="Arial"/>
          <w:szCs w:val="22"/>
        </w:rPr>
      </w:pPr>
      <w:r w:rsidRPr="00273252">
        <w:rPr>
          <w:rFonts w:eastAsia="Arial" w:cs="Arial"/>
          <w:b/>
          <w:color w:val="auto"/>
          <w:szCs w:val="22"/>
        </w:rPr>
        <w:t>Tuchstützrohr</w:t>
      </w:r>
    </w:p>
    <w:p w14:paraId="65E5C4A1" w14:textId="77777777" w:rsidR="00650E5A" w:rsidRPr="00273252" w:rsidRDefault="00650E5A" w:rsidP="00650E5A">
      <w:pPr>
        <w:rPr>
          <w:rFonts w:eastAsia="Arial" w:cs="Arial"/>
          <w:szCs w:val="22"/>
        </w:rPr>
      </w:pPr>
      <w:r w:rsidRPr="00273252">
        <w:rPr>
          <w:rFonts w:eastAsia="Arial" w:cs="Arial"/>
          <w:color w:val="auto"/>
          <w:szCs w:val="22"/>
        </w:rPr>
        <w:t>Tu</w:t>
      </w:r>
      <w:r w:rsidR="00A939B5" w:rsidRPr="00273252">
        <w:rPr>
          <w:rFonts w:eastAsia="Arial" w:cs="Arial"/>
          <w:color w:val="auto"/>
          <w:szCs w:val="22"/>
        </w:rPr>
        <w:t>chstützrohr als Stahl-Rundwelle Ø</w:t>
      </w:r>
      <w:r w:rsidRPr="00273252">
        <w:rPr>
          <w:rFonts w:eastAsia="Arial" w:cs="Arial"/>
          <w:color w:val="auto"/>
          <w:szCs w:val="22"/>
        </w:rPr>
        <w:t xml:space="preserve"> 48 mm in verzinkter, pulverbeschichteter Ausführung. Seitliche Welleneinsätze aus hochfestem, technischem Kunststoff mit Edelstahlachsstiften und Anschlag zur Abdeckung der Wellenenden (Bei großen Tuchflächen und flacher Neigung erforderlich, um den Durchhang nasser Tücher zu begrenzen.).</w:t>
      </w:r>
    </w:p>
    <w:p w14:paraId="3AB53D8A" w14:textId="77777777" w:rsidR="0009108E" w:rsidRPr="00273252" w:rsidRDefault="0009108E">
      <w:pPr>
        <w:rPr>
          <w:rFonts w:eastAsia="Arial" w:cs="Arial"/>
          <w:szCs w:val="22"/>
        </w:rPr>
      </w:pPr>
    </w:p>
    <w:p w14:paraId="5606A3EF" w14:textId="77777777" w:rsidR="00650E5A" w:rsidRPr="00273252" w:rsidRDefault="00273252" w:rsidP="00650E5A">
      <w:pPr>
        <w:tabs>
          <w:tab w:val="left" w:pos="1247"/>
        </w:tabs>
        <w:rPr>
          <w:rFonts w:eastAsia="Arial" w:cs="Arial"/>
          <w:b/>
          <w:szCs w:val="22"/>
        </w:rPr>
      </w:pPr>
      <w:r w:rsidRPr="00273252">
        <w:rPr>
          <w:rFonts w:eastAsia="Arial" w:cs="Arial"/>
          <w:b/>
          <w:szCs w:val="22"/>
        </w:rPr>
        <w:t>Tuchspannung</w:t>
      </w:r>
    </w:p>
    <w:p w14:paraId="57CBE8A1" w14:textId="77777777" w:rsidR="00650E5A" w:rsidRPr="00273252" w:rsidRDefault="00650E5A" w:rsidP="00650E5A">
      <w:pPr>
        <w:rPr>
          <w:rFonts w:eastAsia="Arial" w:cs="Arial"/>
          <w:szCs w:val="22"/>
        </w:rPr>
      </w:pPr>
      <w:r w:rsidRPr="00273252">
        <w:rPr>
          <w:rFonts w:eastAsia="Arial" w:cs="Arial"/>
          <w:color w:val="auto"/>
          <w:szCs w:val="22"/>
        </w:rPr>
        <w:t>Gegenzugsystem mit unabhängig voneinander wirkenden Gasdruckfederelementen in den Führungsschienen.</w:t>
      </w:r>
    </w:p>
    <w:p w14:paraId="44A85C67" w14:textId="77777777" w:rsidR="00650E5A" w:rsidRPr="00273252" w:rsidRDefault="00650E5A" w:rsidP="00650E5A">
      <w:pPr>
        <w:rPr>
          <w:rFonts w:eastAsia="Arial" w:cs="Arial"/>
          <w:szCs w:val="22"/>
        </w:rPr>
      </w:pPr>
    </w:p>
    <w:p w14:paraId="09EDB530" w14:textId="77777777" w:rsidR="00650E5A" w:rsidRPr="00FC4687" w:rsidRDefault="00650E5A" w:rsidP="00650E5A">
      <w:pPr>
        <w:rPr>
          <w:rFonts w:eastAsia="Arial" w:cs="Arial"/>
          <w:b/>
          <w:sz w:val="22"/>
          <w:szCs w:val="22"/>
        </w:rPr>
      </w:pPr>
      <w:r w:rsidRPr="00FC4687">
        <w:rPr>
          <w:rFonts w:eastAsia="Arial" w:cs="Arial"/>
          <w:b/>
          <w:color w:val="auto"/>
          <w:sz w:val="22"/>
          <w:szCs w:val="22"/>
        </w:rPr>
        <w:t>Antriebsseite:</w:t>
      </w:r>
    </w:p>
    <w:p w14:paraId="7F4C96C6" w14:textId="77777777" w:rsidR="00650E5A" w:rsidRPr="00273252" w:rsidRDefault="00650E5A" w:rsidP="00650E5A">
      <w:pPr>
        <w:rPr>
          <w:rFonts w:eastAsia="Arial" w:cs="Arial"/>
          <w:szCs w:val="22"/>
        </w:rPr>
      </w:pPr>
      <w:r w:rsidRPr="00273252">
        <w:rPr>
          <w:rFonts w:eastAsia="Arial" w:cs="Arial"/>
          <w:color w:val="auto"/>
          <w:szCs w:val="22"/>
        </w:rPr>
        <w:t>Antriebsseite von außen vor der Markise gesehen, wahlweise</w:t>
      </w:r>
      <w:r w:rsidRPr="00273252">
        <w:rPr>
          <w:rFonts w:eastAsia="Arial" w:cs="Arial"/>
          <w:b/>
          <w:color w:val="auto"/>
          <w:szCs w:val="22"/>
        </w:rPr>
        <w:t xml:space="preserve"> </w:t>
      </w:r>
      <w:r w:rsidRPr="00273252">
        <w:rPr>
          <w:rFonts w:eastAsia="Arial" w:cs="Arial"/>
          <w:color w:val="auto"/>
          <w:szCs w:val="22"/>
        </w:rPr>
        <w:t>rechts oder links.</w:t>
      </w:r>
    </w:p>
    <w:p w14:paraId="38412DCE" w14:textId="77777777" w:rsidR="008767FD" w:rsidRPr="00273252" w:rsidRDefault="008767FD" w:rsidP="00650E5A">
      <w:pPr>
        <w:rPr>
          <w:rFonts w:eastAsia="Arial" w:cs="Arial"/>
          <w:b/>
          <w:color w:val="auto"/>
          <w:szCs w:val="22"/>
        </w:rPr>
      </w:pPr>
    </w:p>
    <w:p w14:paraId="378705B0" w14:textId="77777777" w:rsidR="00273252" w:rsidRPr="00E73E33" w:rsidRDefault="00273252" w:rsidP="00273252">
      <w:pPr>
        <w:rPr>
          <w:rFonts w:cs="Arial"/>
          <w:b/>
          <w:bCs/>
          <w:color w:val="auto"/>
          <w:sz w:val="22"/>
        </w:rPr>
      </w:pPr>
      <w:r w:rsidRPr="00582E86">
        <w:rPr>
          <w:rFonts w:cs="Arial"/>
          <w:b/>
          <w:bCs/>
          <w:color w:val="auto"/>
          <w:sz w:val="22"/>
        </w:rPr>
        <w:t>Antriebsart:</w:t>
      </w:r>
      <w:bookmarkStart w:id="0" w:name="OLE_LINK1"/>
      <w:bookmarkStart w:id="1" w:name="OLE_LINK2"/>
    </w:p>
    <w:p w14:paraId="51F20036" w14:textId="77777777" w:rsidR="00273252" w:rsidRPr="00372A94" w:rsidRDefault="00273252" w:rsidP="00273252">
      <w:pPr>
        <w:rPr>
          <w:rFonts w:cs="Arial"/>
          <w:b/>
          <w:color w:val="auto"/>
        </w:rPr>
      </w:pPr>
      <w:r w:rsidRPr="00372A94">
        <w:rPr>
          <w:rFonts w:cs="Arial"/>
          <w:b/>
          <w:color w:val="auto"/>
        </w:rPr>
        <w:t xml:space="preserve">Standard </w:t>
      </w:r>
      <w:r>
        <w:rPr>
          <w:rFonts w:cs="Arial"/>
          <w:b/>
          <w:bCs/>
          <w:color w:val="auto"/>
        </w:rPr>
        <w:t>-</w:t>
      </w:r>
      <w:r w:rsidRPr="00372A94">
        <w:rPr>
          <w:rFonts w:cs="Arial"/>
          <w:b/>
          <w:color w:val="auto"/>
        </w:rPr>
        <w:t xml:space="preserve"> ohne Aufpreis: Motorantrieb</w:t>
      </w:r>
    </w:p>
    <w:p w14:paraId="4BFEF833" w14:textId="77777777" w:rsidR="00273252" w:rsidRPr="00372A94" w:rsidRDefault="00273252" w:rsidP="00273252">
      <w:pPr>
        <w:tabs>
          <w:tab w:val="left" w:pos="1247"/>
        </w:tabs>
        <w:spacing w:line="240" w:lineRule="atLeast"/>
        <w:rPr>
          <w:rFonts w:cs="Arial"/>
          <w:snapToGrid w:val="0"/>
          <w:color w:val="auto"/>
        </w:rPr>
      </w:pPr>
      <w:r w:rsidRPr="00372A94">
        <w:rPr>
          <w:rFonts w:cs="Arial"/>
          <w:color w:val="auto"/>
        </w:rPr>
        <w:t>Antrieb durch Rohrmoto</w:t>
      </w:r>
      <w:r>
        <w:rPr>
          <w:rFonts w:cs="Arial"/>
          <w:color w:val="auto"/>
        </w:rPr>
        <w:t>r 230 Volt, Nennleistung 246</w:t>
      </w:r>
      <w:r w:rsidRPr="00372A94">
        <w:rPr>
          <w:rFonts w:cs="Arial"/>
          <w:color w:val="auto"/>
        </w:rPr>
        <w:t xml:space="preserve"> W, Thermoschutz, Elektromagnetbremse, Mehrstufen-Planetengetriebe. Die Zugkraft und das Drehmoment sind nach der Größe der </w:t>
      </w:r>
      <w:r>
        <w:rPr>
          <w:rFonts w:cs="Arial"/>
          <w:color w:val="auto"/>
        </w:rPr>
        <w:t>Markise</w:t>
      </w:r>
      <w:r w:rsidRPr="00372A94">
        <w:rPr>
          <w:rFonts w:cs="Arial"/>
          <w:color w:val="auto"/>
        </w:rPr>
        <w:t xml:space="preserve"> bzw. den Erfordernissen ausgelegt. Motorkabel mit Steckerkupplung.</w:t>
      </w:r>
    </w:p>
    <w:bookmarkEnd w:id="0"/>
    <w:bookmarkEnd w:id="1"/>
    <w:p w14:paraId="0F849B8A" w14:textId="77777777" w:rsidR="00273252" w:rsidRDefault="00273252" w:rsidP="00273252">
      <w:pPr>
        <w:rPr>
          <w:rFonts w:cs="Arial"/>
          <w:b/>
          <w:color w:val="auto"/>
        </w:rPr>
      </w:pPr>
    </w:p>
    <w:p w14:paraId="6D4FBCE5" w14:textId="77777777" w:rsidR="00273252" w:rsidRPr="008824D7" w:rsidRDefault="00273252" w:rsidP="00273252">
      <w:pPr>
        <w:rPr>
          <w:rFonts w:eastAsia="Arial" w:cs="Arial"/>
          <w:b/>
          <w:color w:val="auto"/>
        </w:rPr>
      </w:pPr>
      <w:r w:rsidRPr="009C61F7">
        <w:rPr>
          <w:rFonts w:eastAsia="Arial" w:cs="Arial"/>
          <w:b/>
          <w:color w:val="auto"/>
        </w:rPr>
        <w:t>Optional - gegen Aufpreis</w:t>
      </w:r>
      <w:r>
        <w:rPr>
          <w:rFonts w:eastAsia="Arial" w:cs="Arial"/>
          <w:b/>
          <w:color w:val="auto"/>
        </w:rPr>
        <w:t>: Funk - Motorantrieb mit Somfy io 868 MHz-Technologie</w:t>
      </w:r>
      <w:r w:rsidRPr="009C61F7">
        <w:rPr>
          <w:rFonts w:eastAsia="Arial" w:cs="Arial"/>
          <w:b/>
          <w:color w:val="auto"/>
        </w:rPr>
        <w:t xml:space="preserve"> mit 1 Kanal Funkhandsender</w:t>
      </w:r>
    </w:p>
    <w:p w14:paraId="270E8D23" w14:textId="77777777" w:rsidR="00273252" w:rsidRPr="009C61F7" w:rsidRDefault="00273252" w:rsidP="00273252">
      <w:pPr>
        <w:rPr>
          <w:rFonts w:eastAsia="Arial" w:cs="Arial"/>
        </w:rPr>
      </w:pPr>
      <w:r>
        <w:rPr>
          <w:rFonts w:eastAsia="Arial" w:cs="Arial"/>
          <w:color w:val="auto"/>
        </w:rPr>
        <w:t>Antrieb durch Rohrmotor 23</w:t>
      </w:r>
      <w:r w:rsidRPr="009C61F7">
        <w:rPr>
          <w:rFonts w:eastAsia="Arial" w:cs="Arial"/>
          <w:color w:val="auto"/>
        </w:rPr>
        <w:t>0 Volt, mit integriertem Funkempfänger</w:t>
      </w:r>
      <w:r>
        <w:rPr>
          <w:rFonts w:eastAsia="Arial" w:cs="Arial"/>
          <w:color w:val="auto"/>
        </w:rPr>
        <w:t>, 868 MHz-Technologie, Nennleistung 240</w:t>
      </w:r>
      <w:r w:rsidRPr="009C61F7">
        <w:rPr>
          <w:rFonts w:eastAsia="Arial" w:cs="Arial"/>
          <w:color w:val="auto"/>
        </w:rPr>
        <w:t xml:space="preserve"> W, Thermoschutz, Elektromagnetbremse, Mehrstufen-Planetengetriebe. Die Zugkraft und das Drehmoment sind nach der Größe </w:t>
      </w:r>
      <w:r>
        <w:rPr>
          <w:rFonts w:eastAsia="Arial" w:cs="Arial"/>
          <w:color w:val="auto"/>
        </w:rPr>
        <w:t>des Markisensystems</w:t>
      </w:r>
      <w:r w:rsidRPr="009C61F7">
        <w:rPr>
          <w:rFonts w:eastAsia="Arial" w:cs="Arial"/>
          <w:color w:val="auto"/>
        </w:rPr>
        <w:t xml:space="preserve"> bzw. den Erfordernissen ausgelegt. Motorkabel mit Steckerkupplung. Inkl. 1 Kanal-Funkhandsender.</w:t>
      </w:r>
    </w:p>
    <w:p w14:paraId="74493993" w14:textId="77777777" w:rsidR="00273252" w:rsidRPr="009C61F7" w:rsidRDefault="00273252" w:rsidP="00273252">
      <w:pPr>
        <w:rPr>
          <w:rFonts w:eastAsia="Arial" w:cs="Arial"/>
          <w:b/>
        </w:rPr>
      </w:pPr>
      <w:r w:rsidRPr="009C61F7">
        <w:rPr>
          <w:rFonts w:eastAsia="Arial" w:cs="Arial"/>
          <w:b/>
          <w:color w:val="auto"/>
        </w:rPr>
        <w:lastRenderedPageBreak/>
        <w:t>Optional - gegen Aufpreis</w:t>
      </w:r>
      <w:r>
        <w:rPr>
          <w:rFonts w:eastAsia="Arial" w:cs="Arial"/>
          <w:b/>
          <w:color w:val="auto"/>
        </w:rPr>
        <w:t>: Funk - Motorantrieb mit Somfy io 868 MHz-Technologie</w:t>
      </w:r>
      <w:r w:rsidRPr="009C61F7">
        <w:rPr>
          <w:rFonts w:eastAsia="Arial" w:cs="Arial"/>
          <w:b/>
          <w:color w:val="auto"/>
        </w:rPr>
        <w:t xml:space="preserve"> ohne Funksender</w:t>
      </w:r>
    </w:p>
    <w:p w14:paraId="3832AFA5" w14:textId="77777777" w:rsidR="00273252" w:rsidRPr="009C61F7" w:rsidRDefault="00273252" w:rsidP="00273252">
      <w:pPr>
        <w:rPr>
          <w:rFonts w:eastAsia="Arial" w:cs="Arial"/>
          <w:b/>
        </w:rPr>
      </w:pPr>
      <w:r>
        <w:rPr>
          <w:rFonts w:eastAsia="Arial" w:cs="Arial"/>
          <w:color w:val="auto"/>
        </w:rPr>
        <w:t>Antrieb durch Rohrmotor 23</w:t>
      </w:r>
      <w:r w:rsidRPr="009C61F7">
        <w:rPr>
          <w:rFonts w:eastAsia="Arial" w:cs="Arial"/>
          <w:color w:val="auto"/>
        </w:rPr>
        <w:t>0 Volt, mit integriertem Funkempfä</w:t>
      </w:r>
      <w:r>
        <w:rPr>
          <w:rFonts w:eastAsia="Arial" w:cs="Arial"/>
          <w:color w:val="auto"/>
        </w:rPr>
        <w:t>nger,</w:t>
      </w:r>
      <w:r w:rsidRPr="009C61F7">
        <w:rPr>
          <w:rFonts w:eastAsia="Arial" w:cs="Arial"/>
          <w:color w:val="auto"/>
        </w:rPr>
        <w:t xml:space="preserve"> </w:t>
      </w:r>
      <w:r>
        <w:rPr>
          <w:rFonts w:eastAsia="Arial" w:cs="Arial"/>
          <w:color w:val="auto"/>
        </w:rPr>
        <w:t>868 MHz-Technologie, Nennleistung 24</w:t>
      </w:r>
      <w:r w:rsidRPr="009C61F7">
        <w:rPr>
          <w:rFonts w:eastAsia="Arial" w:cs="Arial"/>
          <w:color w:val="auto"/>
        </w:rPr>
        <w:t xml:space="preserve">0 W, Thermoschutz, Elektromagnetbremse, Mehrstufen-Planetengetriebe. Die Zugkraft und das Drehmoment sind nach der Größe </w:t>
      </w:r>
      <w:r>
        <w:rPr>
          <w:rFonts w:eastAsia="Arial" w:cs="Arial"/>
          <w:color w:val="auto"/>
        </w:rPr>
        <w:t>des Markisensystems</w:t>
      </w:r>
      <w:r w:rsidRPr="009C61F7">
        <w:rPr>
          <w:rFonts w:eastAsia="Arial" w:cs="Arial"/>
          <w:color w:val="auto"/>
        </w:rPr>
        <w:t xml:space="preserve"> bzw. den Erfordernissen ausgelegt. Motorkabel mit Steckerkupplung.</w:t>
      </w:r>
    </w:p>
    <w:p w14:paraId="0B890E82" w14:textId="77777777" w:rsidR="00273252" w:rsidRPr="00AD5F9F" w:rsidRDefault="00273252" w:rsidP="00273252">
      <w:pPr>
        <w:rPr>
          <w:rFonts w:eastAsia="Arial" w:cs="Arial"/>
        </w:rPr>
      </w:pPr>
    </w:p>
    <w:p w14:paraId="23FE423B" w14:textId="77777777" w:rsidR="00273252" w:rsidRPr="009C61F7" w:rsidRDefault="00273252" w:rsidP="00273252">
      <w:pPr>
        <w:rPr>
          <w:rFonts w:eastAsia="Arial" w:cs="Arial"/>
          <w:b/>
        </w:rPr>
      </w:pPr>
      <w:r w:rsidRPr="009C61F7">
        <w:rPr>
          <w:rFonts w:eastAsia="Arial" w:cs="Arial"/>
          <w:b/>
          <w:color w:val="auto"/>
        </w:rPr>
        <w:t>Optional - gege</w:t>
      </w:r>
      <w:r>
        <w:rPr>
          <w:rFonts w:eastAsia="Arial" w:cs="Arial"/>
          <w:b/>
          <w:color w:val="auto"/>
        </w:rPr>
        <w:t>n Aufpreis: Funk - Motorantrieb mit RTS 433 MHz-Technologie</w:t>
      </w:r>
      <w:r w:rsidRPr="009C61F7">
        <w:rPr>
          <w:rFonts w:eastAsia="Arial" w:cs="Arial"/>
          <w:b/>
          <w:color w:val="auto"/>
        </w:rPr>
        <w:t xml:space="preserve"> mit 1 Kanal Funkhandsender</w:t>
      </w:r>
    </w:p>
    <w:p w14:paraId="6C3FA354" w14:textId="77777777" w:rsidR="00273252" w:rsidRPr="009C61F7" w:rsidRDefault="00273252" w:rsidP="00273252">
      <w:pPr>
        <w:rPr>
          <w:rFonts w:eastAsia="Arial" w:cs="Arial"/>
        </w:rPr>
      </w:pPr>
      <w:r w:rsidRPr="009C61F7">
        <w:rPr>
          <w:rFonts w:eastAsia="Arial" w:cs="Arial"/>
          <w:color w:val="auto"/>
        </w:rPr>
        <w:t>Antrieb durch Rohrmotor 230 Volt, mit integriertem Funkempfänger</w:t>
      </w:r>
      <w:r>
        <w:rPr>
          <w:rFonts w:eastAsia="Arial" w:cs="Arial"/>
          <w:color w:val="auto"/>
        </w:rPr>
        <w:t>, 433 MHz-Technologie, Nennleistung 24</w:t>
      </w:r>
      <w:r w:rsidRPr="009C61F7">
        <w:rPr>
          <w:rFonts w:eastAsia="Arial" w:cs="Arial"/>
          <w:color w:val="auto"/>
        </w:rPr>
        <w:t xml:space="preserve">0 W, Thermoschutz, Elektromagnetbremse, Mehrstufen-Planetengetriebe. Die Zugkraft und das Drehmoment sind nach der Größe </w:t>
      </w:r>
      <w:r>
        <w:rPr>
          <w:rFonts w:eastAsia="Arial" w:cs="Arial"/>
          <w:color w:val="auto"/>
        </w:rPr>
        <w:t>des Markisensystems</w:t>
      </w:r>
      <w:r w:rsidRPr="009C61F7">
        <w:rPr>
          <w:rFonts w:eastAsia="Arial" w:cs="Arial"/>
          <w:color w:val="auto"/>
        </w:rPr>
        <w:t xml:space="preserve"> bzw. den Erfordernissen ausgelegt. Motorkabel mit Steckerkupplung. Inkl. 1 Kanal-Funkhandsender.</w:t>
      </w:r>
    </w:p>
    <w:p w14:paraId="6069BBCF" w14:textId="77777777" w:rsidR="00273252" w:rsidRPr="009C61F7" w:rsidRDefault="00273252" w:rsidP="00273252">
      <w:pPr>
        <w:rPr>
          <w:rFonts w:eastAsia="Arial" w:cs="Arial"/>
        </w:rPr>
      </w:pPr>
    </w:p>
    <w:p w14:paraId="5356DC6C" w14:textId="77777777" w:rsidR="00273252" w:rsidRPr="009C61F7" w:rsidRDefault="00273252" w:rsidP="00273252">
      <w:pPr>
        <w:rPr>
          <w:rFonts w:eastAsia="Arial" w:cs="Arial"/>
          <w:b/>
        </w:rPr>
      </w:pPr>
      <w:r w:rsidRPr="009C61F7">
        <w:rPr>
          <w:rFonts w:eastAsia="Arial" w:cs="Arial"/>
          <w:b/>
          <w:color w:val="auto"/>
        </w:rPr>
        <w:t xml:space="preserve">Optional - gegen Aufpreis: Funk - Motorantrieb </w:t>
      </w:r>
      <w:r>
        <w:rPr>
          <w:rFonts w:eastAsia="Arial" w:cs="Arial"/>
          <w:b/>
          <w:color w:val="auto"/>
        </w:rPr>
        <w:t>mit RTS 433 MHz-Technologie</w:t>
      </w:r>
      <w:r w:rsidRPr="009C61F7">
        <w:rPr>
          <w:rFonts w:eastAsia="Arial" w:cs="Arial"/>
          <w:b/>
          <w:color w:val="auto"/>
        </w:rPr>
        <w:t xml:space="preserve"> ohne Funksender</w:t>
      </w:r>
    </w:p>
    <w:p w14:paraId="46530E79" w14:textId="77777777" w:rsidR="00273252" w:rsidRPr="009C61F7" w:rsidRDefault="00273252" w:rsidP="00273252">
      <w:pPr>
        <w:rPr>
          <w:rFonts w:eastAsia="Arial" w:cs="Arial"/>
        </w:rPr>
      </w:pPr>
      <w:r w:rsidRPr="009C61F7">
        <w:rPr>
          <w:rFonts w:eastAsia="Arial" w:cs="Arial"/>
          <w:color w:val="auto"/>
        </w:rPr>
        <w:t xml:space="preserve">Antrieb durch Rohrmotor 230 Volt, </w:t>
      </w:r>
      <w:r>
        <w:rPr>
          <w:rFonts w:eastAsia="Arial" w:cs="Arial"/>
          <w:color w:val="auto"/>
        </w:rPr>
        <w:t>mit integriertem Funkempfänger,</w:t>
      </w:r>
      <w:r w:rsidRPr="009C61F7">
        <w:rPr>
          <w:rFonts w:eastAsia="Arial" w:cs="Arial"/>
          <w:color w:val="auto"/>
        </w:rPr>
        <w:t xml:space="preserve"> </w:t>
      </w:r>
      <w:r>
        <w:rPr>
          <w:rFonts w:eastAsia="Arial" w:cs="Arial"/>
          <w:color w:val="auto"/>
        </w:rPr>
        <w:t>433 MHz-Technologie, Nennleistung 24</w:t>
      </w:r>
      <w:r w:rsidRPr="009C61F7">
        <w:rPr>
          <w:rFonts w:eastAsia="Arial" w:cs="Arial"/>
          <w:color w:val="auto"/>
        </w:rPr>
        <w:t xml:space="preserve">0 W, Thermoschutz, Elektromagnetbremse, Mehrstufen-Planetengetriebe. Die Zugkraft und das Drehmoment sind nach der Größe </w:t>
      </w:r>
      <w:r>
        <w:rPr>
          <w:rFonts w:eastAsia="Arial" w:cs="Arial"/>
          <w:color w:val="auto"/>
        </w:rPr>
        <w:t>des Markisensystems</w:t>
      </w:r>
      <w:r w:rsidRPr="009C61F7">
        <w:rPr>
          <w:rFonts w:eastAsia="Arial" w:cs="Arial"/>
          <w:color w:val="auto"/>
        </w:rPr>
        <w:t xml:space="preserve"> bzw. den Erfordernissen ausgelegt. Motorkabel mit Steckerkupplung</w:t>
      </w:r>
      <w:r>
        <w:rPr>
          <w:rFonts w:eastAsia="Arial" w:cs="Arial"/>
          <w:color w:val="auto"/>
        </w:rPr>
        <w:t>.</w:t>
      </w:r>
    </w:p>
    <w:p w14:paraId="7B5F1FBB" w14:textId="77777777" w:rsidR="00273252" w:rsidRPr="00372A94" w:rsidRDefault="00273252" w:rsidP="00273252">
      <w:pPr>
        <w:rPr>
          <w:rFonts w:cs="Arial"/>
          <w:color w:val="auto"/>
        </w:rPr>
      </w:pPr>
    </w:p>
    <w:p w14:paraId="0B5138BB" w14:textId="77777777" w:rsidR="00273252" w:rsidRPr="00372A94" w:rsidRDefault="00273252" w:rsidP="00273252">
      <w:pPr>
        <w:rPr>
          <w:rFonts w:cs="Arial"/>
          <w:b/>
          <w:color w:val="auto"/>
        </w:rPr>
      </w:pPr>
      <w:r w:rsidRPr="00372A94">
        <w:rPr>
          <w:rFonts w:cs="Arial"/>
          <w:b/>
          <w:color w:val="auto"/>
        </w:rPr>
        <w:t xml:space="preserve">Optional </w:t>
      </w:r>
      <w:r>
        <w:rPr>
          <w:rFonts w:cs="Arial"/>
          <w:b/>
          <w:bCs/>
          <w:color w:val="auto"/>
        </w:rPr>
        <w:t xml:space="preserve">- </w:t>
      </w:r>
      <w:r w:rsidRPr="00372A94">
        <w:rPr>
          <w:rFonts w:cs="Arial"/>
          <w:b/>
          <w:color w:val="auto"/>
        </w:rPr>
        <w:t>gegen Aufpreis: Motorantrieb markilux silentec (nur für 1 Feld</w:t>
      </w:r>
      <w:r>
        <w:rPr>
          <w:rFonts w:cs="Arial"/>
          <w:b/>
          <w:color w:val="auto"/>
        </w:rPr>
        <w:t xml:space="preserve"> </w:t>
      </w:r>
      <w:r w:rsidRPr="00372A94">
        <w:rPr>
          <w:rFonts w:cs="Arial"/>
          <w:b/>
          <w:color w:val="auto"/>
        </w:rPr>
        <w:t>/</w:t>
      </w:r>
      <w:r>
        <w:rPr>
          <w:rFonts w:cs="Arial"/>
          <w:b/>
          <w:color w:val="auto"/>
        </w:rPr>
        <w:t xml:space="preserve"> </w:t>
      </w:r>
      <w:r w:rsidRPr="00372A94">
        <w:rPr>
          <w:rFonts w:cs="Arial"/>
          <w:b/>
          <w:color w:val="auto"/>
        </w:rPr>
        <w:t>1</w:t>
      </w:r>
      <w:r>
        <w:rPr>
          <w:rFonts w:cs="Arial"/>
          <w:b/>
          <w:color w:val="auto"/>
        </w:rPr>
        <w:t xml:space="preserve"> </w:t>
      </w:r>
      <w:r w:rsidRPr="00372A94">
        <w:rPr>
          <w:rFonts w:cs="Arial"/>
          <w:b/>
          <w:color w:val="auto"/>
        </w:rPr>
        <w:t>Motor und 2 Felder</w:t>
      </w:r>
      <w:r>
        <w:rPr>
          <w:rFonts w:cs="Arial"/>
          <w:b/>
          <w:color w:val="auto"/>
        </w:rPr>
        <w:t xml:space="preserve"> </w:t>
      </w:r>
      <w:r w:rsidRPr="00372A94">
        <w:rPr>
          <w:rFonts w:cs="Arial"/>
          <w:b/>
          <w:color w:val="auto"/>
        </w:rPr>
        <w:t>/</w:t>
      </w:r>
      <w:r>
        <w:rPr>
          <w:rFonts w:cs="Arial"/>
          <w:b/>
          <w:color w:val="auto"/>
        </w:rPr>
        <w:t xml:space="preserve"> </w:t>
      </w:r>
      <w:r w:rsidRPr="00372A94">
        <w:rPr>
          <w:rFonts w:cs="Arial"/>
          <w:b/>
          <w:color w:val="auto"/>
        </w:rPr>
        <w:t>2</w:t>
      </w:r>
      <w:r>
        <w:rPr>
          <w:rFonts w:cs="Arial"/>
          <w:b/>
          <w:color w:val="auto"/>
        </w:rPr>
        <w:t xml:space="preserve"> </w:t>
      </w:r>
      <w:r w:rsidRPr="00372A94">
        <w:rPr>
          <w:rFonts w:cs="Arial"/>
          <w:b/>
          <w:color w:val="auto"/>
        </w:rPr>
        <w:t>Motoren)</w:t>
      </w:r>
    </w:p>
    <w:p w14:paraId="45FA11B6" w14:textId="77777777" w:rsidR="00273252" w:rsidRPr="00372A94" w:rsidRDefault="00273252" w:rsidP="00273252">
      <w:pPr>
        <w:tabs>
          <w:tab w:val="left" w:pos="1247"/>
        </w:tabs>
        <w:spacing w:line="240" w:lineRule="atLeast"/>
        <w:rPr>
          <w:rFonts w:cs="Arial"/>
          <w:color w:val="auto"/>
        </w:rPr>
      </w:pPr>
      <w:r w:rsidRPr="00372A94">
        <w:rPr>
          <w:rFonts w:cs="Arial"/>
          <w:color w:val="auto"/>
        </w:rPr>
        <w:t>Antrieb durch Roh</w:t>
      </w:r>
      <w:r>
        <w:rPr>
          <w:rFonts w:cs="Arial"/>
          <w:color w:val="auto"/>
        </w:rPr>
        <w:t>rmotor 230 Volt, Nennleistung 246</w:t>
      </w:r>
      <w:r w:rsidRPr="00372A94">
        <w:rPr>
          <w:rFonts w:cs="Arial"/>
          <w:color w:val="auto"/>
        </w:rPr>
        <w:t xml:space="preserve"> W, Thermoschutz, Elektromagnetbremse, Mehrstufen-Planetengetriebe. Die Zugkraft und das Drehmoment sind nach der Größe der </w:t>
      </w:r>
      <w:r>
        <w:rPr>
          <w:rFonts w:cs="Arial"/>
          <w:color w:val="auto"/>
        </w:rPr>
        <w:t>Markise</w:t>
      </w:r>
      <w:r w:rsidRPr="00372A94">
        <w:rPr>
          <w:rFonts w:cs="Arial"/>
          <w:color w:val="auto"/>
        </w:rPr>
        <w:t xml:space="preserve"> bzw. den Erfordernissen ausgelegt. Motorkabel mit Steckerkupplung.</w:t>
      </w:r>
    </w:p>
    <w:p w14:paraId="25863A4D" w14:textId="77777777" w:rsidR="00273252" w:rsidRPr="00372A94" w:rsidRDefault="00273252" w:rsidP="00273252">
      <w:pPr>
        <w:tabs>
          <w:tab w:val="left" w:pos="1247"/>
        </w:tabs>
        <w:spacing w:line="240" w:lineRule="atLeast"/>
        <w:rPr>
          <w:rFonts w:cs="Arial"/>
          <w:color w:val="auto"/>
        </w:rPr>
      </w:pPr>
      <w:r w:rsidRPr="00372A94">
        <w:rPr>
          <w:rFonts w:cs="Arial"/>
          <w:b/>
          <w:color w:val="auto"/>
        </w:rPr>
        <w:t>Achtung!</w:t>
      </w:r>
      <w:r w:rsidRPr="00372A94">
        <w:rPr>
          <w:rFonts w:cs="Arial"/>
          <w:color w:val="auto"/>
        </w:rPr>
        <w:t xml:space="preserve"> Funksteuerung mit zusätzlichem externen Funkempfänger Universal Slim Receiver RTS Plug möglich.</w:t>
      </w:r>
    </w:p>
    <w:p w14:paraId="297764E1" w14:textId="77777777" w:rsidR="00650E5A" w:rsidRPr="00E73E33" w:rsidRDefault="00650E5A" w:rsidP="00650E5A">
      <w:pPr>
        <w:tabs>
          <w:tab w:val="left" w:pos="1247"/>
        </w:tabs>
        <w:rPr>
          <w:rFonts w:eastAsia="Arial" w:cs="Arial"/>
          <w:szCs w:val="22"/>
        </w:rPr>
      </w:pPr>
    </w:p>
    <w:p w14:paraId="6465DB76" w14:textId="77777777" w:rsidR="00650E5A" w:rsidRPr="00FC4687" w:rsidRDefault="00650E5A" w:rsidP="00650E5A">
      <w:pPr>
        <w:rPr>
          <w:rFonts w:eastAsia="Arial" w:cs="Arial"/>
          <w:b/>
          <w:sz w:val="22"/>
          <w:szCs w:val="22"/>
        </w:rPr>
      </w:pPr>
      <w:r w:rsidRPr="00FC4687">
        <w:rPr>
          <w:rFonts w:eastAsia="Arial" w:cs="Arial"/>
          <w:b/>
          <w:color w:val="auto"/>
          <w:sz w:val="22"/>
          <w:szCs w:val="22"/>
        </w:rPr>
        <w:t>Befestigung:</w:t>
      </w:r>
    </w:p>
    <w:p w14:paraId="32A121E6" w14:textId="77777777" w:rsidR="00650E5A" w:rsidRPr="00273252" w:rsidRDefault="00650E5A" w:rsidP="00650E5A">
      <w:pPr>
        <w:spacing w:before="20" w:after="20"/>
        <w:ind w:right="140"/>
        <w:rPr>
          <w:rFonts w:eastAsia="Arial" w:cs="Arial"/>
          <w:szCs w:val="22"/>
        </w:rPr>
      </w:pPr>
      <w:r w:rsidRPr="00273252">
        <w:rPr>
          <w:rFonts w:eastAsia="Arial" w:cs="Arial"/>
          <w:color w:val="auto"/>
          <w:szCs w:val="22"/>
        </w:rPr>
        <w:t xml:space="preserve">Alle notwendigen Maßnahmen und Leistungen zur Befestigung der Sonnenschutz-Anlagen an der Fassade </w:t>
      </w:r>
      <w:r w:rsidR="005B3E43" w:rsidRPr="00273252">
        <w:rPr>
          <w:rFonts w:eastAsia="Arial" w:cs="Arial"/>
          <w:color w:val="auto"/>
          <w:szCs w:val="22"/>
        </w:rPr>
        <w:t xml:space="preserve">oder an Anbauten </w:t>
      </w:r>
      <w:r w:rsidRPr="00273252">
        <w:rPr>
          <w:rFonts w:eastAsia="Arial" w:cs="Arial"/>
          <w:color w:val="auto"/>
          <w:szCs w:val="22"/>
        </w:rPr>
        <w:t>(z.</w:t>
      </w:r>
      <w:r w:rsidR="005B3E43" w:rsidRPr="00273252">
        <w:rPr>
          <w:rFonts w:eastAsia="Arial" w:cs="Arial"/>
          <w:color w:val="auto"/>
          <w:szCs w:val="22"/>
        </w:rPr>
        <w:t xml:space="preserve"> </w:t>
      </w:r>
      <w:r w:rsidRPr="00273252">
        <w:rPr>
          <w:rFonts w:eastAsia="Arial" w:cs="Arial"/>
          <w:color w:val="auto"/>
          <w:szCs w:val="22"/>
        </w:rPr>
        <w:t>B. Verstärkungen, Gewinde, Bohrungen für Bolzen, Setzen von Gewinde bzw. Stehbolzen usw.) erfolgen bauseits und sind rechtzeitig anzumelden und verantwortlich zu klären.</w:t>
      </w:r>
    </w:p>
    <w:p w14:paraId="6A9E3AD6" w14:textId="77777777" w:rsidR="00650E5A" w:rsidRPr="00273252" w:rsidRDefault="00650E5A" w:rsidP="00650E5A">
      <w:pPr>
        <w:spacing w:before="20" w:after="20"/>
        <w:ind w:right="140"/>
        <w:rPr>
          <w:rFonts w:eastAsia="Arial" w:cs="Arial"/>
          <w:szCs w:val="22"/>
        </w:rPr>
      </w:pPr>
      <w:r w:rsidRPr="00273252">
        <w:rPr>
          <w:rFonts w:eastAsia="Arial" w:cs="Arial"/>
          <w:b/>
          <w:color w:val="auto"/>
          <w:szCs w:val="22"/>
        </w:rPr>
        <w:t>ACHTUNG!</w:t>
      </w:r>
      <w:r w:rsidRPr="00273252">
        <w:rPr>
          <w:rFonts w:eastAsia="Arial" w:cs="Arial"/>
          <w:color w:val="auto"/>
          <w:szCs w:val="22"/>
        </w:rPr>
        <w:t xml:space="preserve"> Der Grundpreis der Markise ist ohne Halter und sonstiges Befestigungsmaterial.</w:t>
      </w:r>
    </w:p>
    <w:p w14:paraId="53440C1E" w14:textId="77777777" w:rsidR="00650E5A" w:rsidRPr="00273252" w:rsidRDefault="00650E5A" w:rsidP="00650E5A">
      <w:pPr>
        <w:spacing w:before="20" w:after="20"/>
        <w:ind w:right="140"/>
        <w:rPr>
          <w:rFonts w:eastAsia="Arial" w:cs="Arial"/>
          <w:szCs w:val="22"/>
        </w:rPr>
      </w:pPr>
    </w:p>
    <w:p w14:paraId="7491B5B5" w14:textId="77777777" w:rsidR="00650E5A" w:rsidRPr="00273252" w:rsidRDefault="00650E5A" w:rsidP="00650E5A">
      <w:pPr>
        <w:rPr>
          <w:rFonts w:eastAsia="Arial" w:cs="Arial"/>
          <w:szCs w:val="22"/>
        </w:rPr>
      </w:pPr>
      <w:r w:rsidRPr="00273252">
        <w:rPr>
          <w:rFonts w:eastAsia="Arial" w:cs="Arial"/>
          <w:b/>
          <w:color w:val="auto"/>
          <w:szCs w:val="22"/>
        </w:rPr>
        <w:t>HINWEIS:</w:t>
      </w:r>
      <w:r w:rsidRPr="00273252">
        <w:rPr>
          <w:rFonts w:eastAsia="Arial" w:cs="Arial"/>
          <w:color w:val="auto"/>
          <w:szCs w:val="22"/>
        </w:rPr>
        <w:t xml:space="preserve"> Alle Aluminiumteile sind in Markisengestellfarbe pulverbeschichtet.</w:t>
      </w:r>
    </w:p>
    <w:p w14:paraId="14F4E6A7" w14:textId="77777777" w:rsidR="00650E5A" w:rsidRPr="00273252" w:rsidRDefault="00650E5A" w:rsidP="00650E5A">
      <w:pPr>
        <w:rPr>
          <w:rFonts w:eastAsia="Arial" w:cs="Arial"/>
          <w:szCs w:val="22"/>
        </w:rPr>
      </w:pPr>
    </w:p>
    <w:p w14:paraId="12415EED" w14:textId="77777777" w:rsidR="00650E5A" w:rsidRPr="00273252" w:rsidRDefault="00A939B5" w:rsidP="00650E5A">
      <w:pPr>
        <w:rPr>
          <w:rFonts w:eastAsia="Arial" w:cs="Arial"/>
          <w:b/>
          <w:szCs w:val="22"/>
        </w:rPr>
      </w:pPr>
      <w:r w:rsidRPr="00273252">
        <w:rPr>
          <w:rFonts w:eastAsia="Arial" w:cs="Arial"/>
          <w:b/>
          <w:color w:val="auto"/>
          <w:szCs w:val="22"/>
        </w:rPr>
        <w:t xml:space="preserve">Wahlweise </w:t>
      </w:r>
      <w:r w:rsidR="008875FF" w:rsidRPr="00273252">
        <w:rPr>
          <w:rFonts w:eastAsia="Arial" w:cs="Arial"/>
          <w:b/>
          <w:color w:val="auto"/>
          <w:szCs w:val="22"/>
        </w:rPr>
        <w:t>-</w:t>
      </w:r>
      <w:r w:rsidR="00650E5A" w:rsidRPr="00273252">
        <w:rPr>
          <w:rFonts w:eastAsia="Arial" w:cs="Arial"/>
          <w:b/>
          <w:color w:val="auto"/>
          <w:szCs w:val="22"/>
        </w:rPr>
        <w:t xml:space="preserve"> gegen Aufpreis: Schienenhalter und Bodenhalter für Montageart 11</w:t>
      </w:r>
    </w:p>
    <w:p w14:paraId="70E35DCC" w14:textId="77777777" w:rsidR="00650E5A" w:rsidRPr="00273252" w:rsidRDefault="00650E5A" w:rsidP="00650E5A">
      <w:pPr>
        <w:rPr>
          <w:rFonts w:eastAsia="Arial" w:cs="Arial"/>
          <w:szCs w:val="22"/>
        </w:rPr>
      </w:pPr>
      <w:r w:rsidRPr="00273252">
        <w:rPr>
          <w:rFonts w:eastAsia="Arial" w:cs="Arial"/>
          <w:color w:val="auto"/>
          <w:szCs w:val="22"/>
        </w:rPr>
        <w:t>Schienenhalter, starr, aus stranggepresstem Aluminium für Rahmenmontage auf dem Wintergarten. Bodenhalter (rechts oder links) aus stranggepresstem Aluminium für Kassettenbefestigung auf dem Wintergarten.</w:t>
      </w:r>
    </w:p>
    <w:p w14:paraId="5D9241AF" w14:textId="77777777" w:rsidR="00650E5A" w:rsidRPr="00273252" w:rsidRDefault="00650E5A" w:rsidP="00650E5A">
      <w:pPr>
        <w:rPr>
          <w:rFonts w:eastAsia="Arial" w:cs="Arial"/>
          <w:szCs w:val="22"/>
        </w:rPr>
      </w:pPr>
    </w:p>
    <w:p w14:paraId="4EEECA0A" w14:textId="77777777" w:rsidR="00650E5A" w:rsidRPr="00273252" w:rsidRDefault="00650E5A" w:rsidP="00650E5A">
      <w:pPr>
        <w:rPr>
          <w:rFonts w:eastAsia="Arial" w:cs="Arial"/>
          <w:b/>
          <w:szCs w:val="22"/>
        </w:rPr>
      </w:pPr>
      <w:r w:rsidRPr="00273252">
        <w:rPr>
          <w:rFonts w:eastAsia="Arial" w:cs="Arial"/>
          <w:b/>
          <w:color w:val="auto"/>
          <w:szCs w:val="22"/>
        </w:rPr>
        <w:t>Wa</w:t>
      </w:r>
      <w:r w:rsidR="00A939B5" w:rsidRPr="00273252">
        <w:rPr>
          <w:rFonts w:eastAsia="Arial" w:cs="Arial"/>
          <w:b/>
          <w:color w:val="auto"/>
          <w:szCs w:val="22"/>
        </w:rPr>
        <w:t xml:space="preserve">hlweise </w:t>
      </w:r>
      <w:r w:rsidR="008875FF" w:rsidRPr="00273252">
        <w:rPr>
          <w:rFonts w:eastAsia="Arial" w:cs="Arial"/>
          <w:b/>
          <w:color w:val="auto"/>
          <w:szCs w:val="22"/>
        </w:rPr>
        <w:t>-</w:t>
      </w:r>
      <w:r w:rsidRPr="00273252">
        <w:rPr>
          <w:rFonts w:eastAsia="Arial" w:cs="Arial"/>
          <w:b/>
          <w:color w:val="auto"/>
          <w:szCs w:val="22"/>
        </w:rPr>
        <w:t xml:space="preserve"> gegen Aufpreis: Schienenhalter und Wandhalter für Montageart 12</w:t>
      </w:r>
    </w:p>
    <w:p w14:paraId="39C9B7F3" w14:textId="77777777" w:rsidR="00650E5A" w:rsidRPr="00273252" w:rsidRDefault="00650E5A" w:rsidP="00650E5A">
      <w:pPr>
        <w:rPr>
          <w:rFonts w:eastAsia="Arial" w:cs="Arial"/>
          <w:color w:val="auto"/>
          <w:szCs w:val="22"/>
        </w:rPr>
      </w:pPr>
      <w:r w:rsidRPr="00273252">
        <w:rPr>
          <w:rFonts w:eastAsia="Arial" w:cs="Arial"/>
          <w:color w:val="auto"/>
          <w:szCs w:val="22"/>
        </w:rPr>
        <w:t>Schienenhalter, Hö</w:t>
      </w:r>
      <w:r w:rsidR="00FC4687" w:rsidRPr="00273252">
        <w:rPr>
          <w:rFonts w:eastAsia="Arial" w:cs="Arial"/>
          <w:color w:val="auto"/>
          <w:szCs w:val="22"/>
        </w:rPr>
        <w:t xml:space="preserve">he 100 mm, oben beweglich, mit </w:t>
      </w:r>
      <w:r w:rsidR="001D3BCF">
        <w:rPr>
          <w:rFonts w:eastAsia="Arial" w:cs="Arial"/>
          <w:color w:val="auto"/>
          <w:szCs w:val="22"/>
        </w:rPr>
        <w:t>Clipsystem</w:t>
      </w:r>
      <w:r w:rsidRPr="00273252">
        <w:rPr>
          <w:rFonts w:eastAsia="Arial" w:cs="Arial"/>
          <w:color w:val="auto"/>
          <w:szCs w:val="22"/>
        </w:rPr>
        <w:t xml:space="preserve"> aus Aluminium für Rahmenmontage auf dem Wintergarten. Bewegliche Klemmstücke aus gesenkgeschmiedetem Aluminium mit Edelstahlschraube. Wandhalter (rechts oder links) aus stranggepresstem Aluminium für Kassettenbefestigung an der Wand oberhalb des Wintergartens, Neigungseinstellung 5° bis 45°.</w:t>
      </w:r>
    </w:p>
    <w:p w14:paraId="0AA2C8B6" w14:textId="77777777" w:rsidR="0009108E" w:rsidRPr="00273252" w:rsidRDefault="0009108E" w:rsidP="00650E5A">
      <w:pPr>
        <w:rPr>
          <w:rFonts w:eastAsia="Arial" w:cs="Arial"/>
          <w:szCs w:val="22"/>
        </w:rPr>
      </w:pPr>
    </w:p>
    <w:p w14:paraId="21FAA305" w14:textId="77777777" w:rsidR="00650E5A" w:rsidRPr="00273252" w:rsidRDefault="00650E5A" w:rsidP="00650E5A">
      <w:pPr>
        <w:rPr>
          <w:rFonts w:eastAsia="Arial" w:cs="Arial"/>
          <w:b/>
          <w:szCs w:val="22"/>
        </w:rPr>
      </w:pPr>
      <w:r w:rsidRPr="00273252">
        <w:rPr>
          <w:rFonts w:eastAsia="Arial" w:cs="Arial"/>
          <w:b/>
          <w:color w:val="auto"/>
          <w:szCs w:val="22"/>
        </w:rPr>
        <w:t xml:space="preserve">Wahlweise </w:t>
      </w:r>
      <w:r w:rsidR="008875FF" w:rsidRPr="00273252">
        <w:rPr>
          <w:rFonts w:eastAsia="Arial" w:cs="Arial"/>
          <w:b/>
          <w:color w:val="auto"/>
          <w:szCs w:val="22"/>
        </w:rPr>
        <w:t>-</w:t>
      </w:r>
      <w:r w:rsidRPr="00273252">
        <w:rPr>
          <w:rFonts w:eastAsia="Arial" w:cs="Arial"/>
          <w:b/>
          <w:color w:val="auto"/>
          <w:szCs w:val="22"/>
        </w:rPr>
        <w:t xml:space="preserve"> gegen Aufpreis: Schienenhalter und Bodenhalter Montageart 14</w:t>
      </w:r>
    </w:p>
    <w:p w14:paraId="274CB36F" w14:textId="77777777" w:rsidR="00650E5A" w:rsidRPr="00273252" w:rsidRDefault="00650E5A" w:rsidP="00650E5A">
      <w:pPr>
        <w:rPr>
          <w:rFonts w:eastAsia="Arial" w:cs="Arial"/>
          <w:szCs w:val="22"/>
        </w:rPr>
      </w:pPr>
      <w:r w:rsidRPr="00273252">
        <w:rPr>
          <w:rFonts w:eastAsia="Arial" w:cs="Arial"/>
          <w:color w:val="auto"/>
          <w:szCs w:val="22"/>
        </w:rPr>
        <w:t xml:space="preserve">Schienenhalter, Höhe 100 mm, oben beweglich, mit </w:t>
      </w:r>
      <w:r w:rsidR="001D3BCF">
        <w:rPr>
          <w:rFonts w:eastAsia="Arial" w:cs="Arial"/>
          <w:color w:val="auto"/>
          <w:szCs w:val="22"/>
        </w:rPr>
        <w:t>Clipsystem</w:t>
      </w:r>
      <w:r w:rsidRPr="00273252">
        <w:rPr>
          <w:rFonts w:eastAsia="Arial" w:cs="Arial"/>
          <w:color w:val="auto"/>
          <w:szCs w:val="22"/>
        </w:rPr>
        <w:t xml:space="preserve"> aus Aluminium für Rahmenmontage auf dem Wintergarten. Bewegliche Klemmstücke aus gesenkgeschmiedetem Aluminium mit Edelstahlschraube. Bodenhalter (rechts oder links) aus stranggepresstem Aluminium für Kassettenbefestigung auf dem Wintergarten.</w:t>
      </w:r>
    </w:p>
    <w:p w14:paraId="448C8124" w14:textId="77777777" w:rsidR="00650E5A" w:rsidRPr="00273252" w:rsidRDefault="00650E5A" w:rsidP="00650E5A">
      <w:pPr>
        <w:rPr>
          <w:rFonts w:eastAsia="Arial" w:cs="Arial"/>
          <w:szCs w:val="22"/>
        </w:rPr>
      </w:pPr>
    </w:p>
    <w:p w14:paraId="5D43176C" w14:textId="77777777" w:rsidR="00650E5A" w:rsidRPr="00273252" w:rsidRDefault="00650E5A" w:rsidP="00650E5A">
      <w:pPr>
        <w:rPr>
          <w:rFonts w:eastAsia="Arial" w:cs="Arial"/>
          <w:b/>
          <w:szCs w:val="22"/>
        </w:rPr>
      </w:pPr>
      <w:r w:rsidRPr="00273252">
        <w:rPr>
          <w:rFonts w:eastAsia="Arial" w:cs="Arial"/>
          <w:b/>
          <w:color w:val="auto"/>
          <w:szCs w:val="22"/>
        </w:rPr>
        <w:t xml:space="preserve">Wahlweise </w:t>
      </w:r>
      <w:r w:rsidR="008875FF" w:rsidRPr="00273252">
        <w:rPr>
          <w:rFonts w:eastAsia="Arial" w:cs="Arial"/>
          <w:b/>
          <w:color w:val="auto"/>
          <w:szCs w:val="22"/>
        </w:rPr>
        <w:t>-</w:t>
      </w:r>
      <w:r w:rsidRPr="00273252">
        <w:rPr>
          <w:rFonts w:eastAsia="Arial" w:cs="Arial"/>
          <w:b/>
          <w:color w:val="auto"/>
          <w:szCs w:val="22"/>
        </w:rPr>
        <w:t xml:space="preserve"> gegen Aufpreis: Flachhalter und Bodenhalter für Montageart 21</w:t>
      </w:r>
    </w:p>
    <w:p w14:paraId="71E65FCD" w14:textId="77777777" w:rsidR="00650E5A" w:rsidRPr="00273252" w:rsidRDefault="00650E5A" w:rsidP="00650E5A">
      <w:pPr>
        <w:rPr>
          <w:rFonts w:eastAsia="Arial" w:cs="Arial"/>
          <w:szCs w:val="22"/>
        </w:rPr>
      </w:pPr>
      <w:r w:rsidRPr="00273252">
        <w:rPr>
          <w:rFonts w:eastAsia="Arial" w:cs="Arial"/>
          <w:color w:val="auto"/>
          <w:szCs w:val="22"/>
        </w:rPr>
        <w:t>Flac</w:t>
      </w:r>
      <w:r w:rsidR="001D3BCF">
        <w:rPr>
          <w:rFonts w:eastAsia="Arial" w:cs="Arial"/>
          <w:color w:val="auto"/>
          <w:szCs w:val="22"/>
        </w:rPr>
        <w:t>hhalter, oben beweglich, Höhe 38</w:t>
      </w:r>
      <w:r w:rsidRPr="00273252">
        <w:rPr>
          <w:rFonts w:eastAsia="Arial" w:cs="Arial"/>
          <w:color w:val="auto"/>
          <w:szCs w:val="22"/>
        </w:rPr>
        <w:t xml:space="preserve">0 mm, mit </w:t>
      </w:r>
      <w:r w:rsidR="001D3BCF">
        <w:rPr>
          <w:rFonts w:eastAsia="Arial" w:cs="Arial"/>
          <w:color w:val="auto"/>
          <w:szCs w:val="22"/>
        </w:rPr>
        <w:t>Clipsystem</w:t>
      </w:r>
      <w:r w:rsidRPr="00273252">
        <w:rPr>
          <w:rFonts w:eastAsia="Arial" w:cs="Arial"/>
          <w:color w:val="auto"/>
          <w:szCs w:val="22"/>
        </w:rPr>
        <w:t xml:space="preserve"> aus Aluminium für seitliche Befestigung am Wintergarten. Bewegliche Klemmstücke aus gesenkgeschmiedetem Aluminium mit Edelstahlschraube. Bodenhalter (rechts oder links) aus stranggepresstem Aluminium für Kassettenbefestigung auf dem Wintergarten.</w:t>
      </w:r>
    </w:p>
    <w:p w14:paraId="2DF625F2" w14:textId="77777777" w:rsidR="00650E5A" w:rsidRPr="00273252" w:rsidRDefault="00650E5A" w:rsidP="00650E5A">
      <w:pPr>
        <w:rPr>
          <w:rFonts w:eastAsia="Arial" w:cs="Arial"/>
          <w:szCs w:val="22"/>
        </w:rPr>
      </w:pPr>
    </w:p>
    <w:p w14:paraId="571A9319" w14:textId="77777777" w:rsidR="00650E5A" w:rsidRPr="00273252" w:rsidRDefault="00650E5A" w:rsidP="00650E5A">
      <w:pPr>
        <w:rPr>
          <w:rFonts w:eastAsia="Arial" w:cs="Arial"/>
          <w:szCs w:val="22"/>
        </w:rPr>
      </w:pPr>
      <w:r w:rsidRPr="00273252">
        <w:rPr>
          <w:rFonts w:eastAsia="Arial" w:cs="Arial"/>
          <w:b/>
          <w:color w:val="auto"/>
          <w:szCs w:val="22"/>
        </w:rPr>
        <w:t xml:space="preserve">Wahlweise </w:t>
      </w:r>
      <w:r w:rsidR="008875FF" w:rsidRPr="00273252">
        <w:rPr>
          <w:rFonts w:eastAsia="Arial" w:cs="Arial"/>
          <w:b/>
          <w:color w:val="auto"/>
          <w:szCs w:val="22"/>
        </w:rPr>
        <w:t>-</w:t>
      </w:r>
      <w:r w:rsidRPr="00273252">
        <w:rPr>
          <w:rFonts w:eastAsia="Arial" w:cs="Arial"/>
          <w:b/>
          <w:color w:val="auto"/>
          <w:szCs w:val="22"/>
        </w:rPr>
        <w:t xml:space="preserve"> gegen Aufpreis: Flachhalter und Wandhalter für Montageart 22</w:t>
      </w:r>
    </w:p>
    <w:p w14:paraId="318A0C49" w14:textId="77777777" w:rsidR="00650E5A" w:rsidRPr="00273252" w:rsidRDefault="00650E5A" w:rsidP="00650E5A">
      <w:pPr>
        <w:rPr>
          <w:rFonts w:eastAsia="Arial" w:cs="Arial"/>
          <w:szCs w:val="22"/>
        </w:rPr>
      </w:pPr>
      <w:r w:rsidRPr="00273252">
        <w:rPr>
          <w:rFonts w:eastAsia="Arial" w:cs="Arial"/>
          <w:color w:val="auto"/>
          <w:szCs w:val="22"/>
        </w:rPr>
        <w:t xml:space="preserve">Flachhalter, oben beweglich, Höhe 380 mm, mit </w:t>
      </w:r>
      <w:r w:rsidR="001D3BCF">
        <w:rPr>
          <w:rFonts w:eastAsia="Arial" w:cs="Arial"/>
          <w:color w:val="auto"/>
          <w:szCs w:val="22"/>
        </w:rPr>
        <w:t>Clipsystem</w:t>
      </w:r>
      <w:r w:rsidRPr="00273252">
        <w:rPr>
          <w:rFonts w:eastAsia="Arial" w:cs="Arial"/>
          <w:color w:val="auto"/>
          <w:szCs w:val="22"/>
        </w:rPr>
        <w:t xml:space="preserve"> aus Aluminium für seitliche Befestigung am Wintergarten. Bewegliche Klemmstücke aus gesenkgeschmiedetem Aluminium mit Edelstahlschraube. Wandhalter (rechts oder links) aus stranggepresstem Aluminium für Kassettenbefestigung an der Wand oberhalb des Wintergartens, Neigungseinstellung 5° bis 45°.</w:t>
      </w:r>
    </w:p>
    <w:p w14:paraId="18061D12" w14:textId="77777777" w:rsidR="00650E5A" w:rsidRPr="00273252" w:rsidRDefault="00650E5A" w:rsidP="00650E5A">
      <w:pPr>
        <w:rPr>
          <w:rFonts w:eastAsia="Arial" w:cs="Arial"/>
          <w:szCs w:val="22"/>
        </w:rPr>
      </w:pPr>
    </w:p>
    <w:p w14:paraId="3D95F921" w14:textId="77777777" w:rsidR="0009108E" w:rsidRPr="00273252" w:rsidRDefault="00650E5A" w:rsidP="00650E5A">
      <w:pPr>
        <w:rPr>
          <w:rFonts w:eastAsia="Arial" w:cs="Arial"/>
          <w:b/>
          <w:color w:val="auto"/>
          <w:szCs w:val="22"/>
        </w:rPr>
      </w:pPr>
      <w:r w:rsidRPr="00273252">
        <w:rPr>
          <w:rFonts w:eastAsia="Arial" w:cs="Arial"/>
          <w:b/>
          <w:color w:val="auto"/>
          <w:szCs w:val="22"/>
        </w:rPr>
        <w:t xml:space="preserve">Wahlweise </w:t>
      </w:r>
      <w:r w:rsidR="008875FF" w:rsidRPr="00273252">
        <w:rPr>
          <w:rFonts w:eastAsia="Arial" w:cs="Arial"/>
          <w:b/>
          <w:color w:val="auto"/>
          <w:szCs w:val="22"/>
        </w:rPr>
        <w:t>-</w:t>
      </w:r>
      <w:r w:rsidRPr="00273252">
        <w:rPr>
          <w:rFonts w:eastAsia="Arial" w:cs="Arial"/>
          <w:b/>
          <w:color w:val="auto"/>
          <w:szCs w:val="22"/>
        </w:rPr>
        <w:t xml:space="preserve"> gegen Aufpreis: Schienenhalter für Montageart 31</w:t>
      </w:r>
    </w:p>
    <w:p w14:paraId="3D834CAB" w14:textId="77777777" w:rsidR="00650E5A" w:rsidRPr="00273252" w:rsidRDefault="00650E5A" w:rsidP="00650E5A">
      <w:pPr>
        <w:rPr>
          <w:rFonts w:eastAsia="Arial" w:cs="Arial"/>
          <w:szCs w:val="22"/>
        </w:rPr>
      </w:pPr>
      <w:r w:rsidRPr="00273252">
        <w:rPr>
          <w:rFonts w:eastAsia="Arial" w:cs="Arial"/>
          <w:color w:val="auto"/>
          <w:szCs w:val="22"/>
        </w:rPr>
        <w:t>Schienenhalter, starr, aus stranggepresstem Aluminium für Rahmenmontage auf dem Wintergarten.</w:t>
      </w:r>
    </w:p>
    <w:p w14:paraId="71210240" w14:textId="77777777" w:rsidR="0009108E" w:rsidRPr="00273252" w:rsidRDefault="0009108E" w:rsidP="00650E5A">
      <w:pPr>
        <w:rPr>
          <w:rFonts w:eastAsia="Arial" w:cs="Arial"/>
          <w:b/>
          <w:color w:val="auto"/>
          <w:szCs w:val="22"/>
        </w:rPr>
      </w:pPr>
    </w:p>
    <w:p w14:paraId="1A60520E" w14:textId="77777777" w:rsidR="0009108E" w:rsidRPr="00273252" w:rsidRDefault="00650E5A" w:rsidP="00650E5A">
      <w:pPr>
        <w:rPr>
          <w:rFonts w:eastAsia="Arial" w:cs="Arial"/>
          <w:b/>
          <w:color w:val="auto"/>
          <w:szCs w:val="22"/>
        </w:rPr>
      </w:pPr>
      <w:r w:rsidRPr="00273252">
        <w:rPr>
          <w:rFonts w:eastAsia="Arial" w:cs="Arial"/>
          <w:b/>
          <w:color w:val="auto"/>
          <w:szCs w:val="22"/>
        </w:rPr>
        <w:t xml:space="preserve">Wahlweise </w:t>
      </w:r>
      <w:r w:rsidR="008875FF" w:rsidRPr="00273252">
        <w:rPr>
          <w:rFonts w:eastAsia="Arial" w:cs="Arial"/>
          <w:b/>
          <w:color w:val="auto"/>
          <w:szCs w:val="22"/>
        </w:rPr>
        <w:t>-</w:t>
      </w:r>
      <w:r w:rsidRPr="00273252">
        <w:rPr>
          <w:rFonts w:eastAsia="Arial" w:cs="Arial"/>
          <w:b/>
          <w:color w:val="auto"/>
          <w:szCs w:val="22"/>
        </w:rPr>
        <w:t xml:space="preserve"> gegen Aufpreis: Schienenhalter für Montageart 32</w:t>
      </w:r>
    </w:p>
    <w:p w14:paraId="7C389FD9" w14:textId="77777777" w:rsidR="00650E5A" w:rsidRPr="00273252" w:rsidRDefault="00650E5A" w:rsidP="00650E5A">
      <w:pPr>
        <w:rPr>
          <w:rFonts w:eastAsia="Arial" w:cs="Arial"/>
          <w:szCs w:val="22"/>
        </w:rPr>
      </w:pPr>
      <w:r w:rsidRPr="00273252">
        <w:rPr>
          <w:rFonts w:eastAsia="Arial" w:cs="Arial"/>
          <w:color w:val="auto"/>
          <w:szCs w:val="22"/>
        </w:rPr>
        <w:t xml:space="preserve">Schienenhalter, Höhe 100 mm, oben beweglich, mit </w:t>
      </w:r>
      <w:r w:rsidR="001D3BCF">
        <w:rPr>
          <w:rFonts w:eastAsia="Arial" w:cs="Arial"/>
          <w:color w:val="auto"/>
          <w:szCs w:val="22"/>
        </w:rPr>
        <w:t>Clipsystem</w:t>
      </w:r>
      <w:r w:rsidRPr="00273252">
        <w:rPr>
          <w:rFonts w:eastAsia="Arial" w:cs="Arial"/>
          <w:color w:val="auto"/>
          <w:szCs w:val="22"/>
        </w:rPr>
        <w:t xml:space="preserve"> aus Aluminium für Rahmenmontage auf dem Wintergarten. Bewegliche Klemmstücke aus gesenkgeschmiedetem Aluminium mit Edelstahlschraube.</w:t>
      </w:r>
    </w:p>
    <w:p w14:paraId="235953F3" w14:textId="77777777" w:rsidR="00B06015" w:rsidRDefault="00B06015" w:rsidP="00650E5A">
      <w:pPr>
        <w:rPr>
          <w:rFonts w:eastAsia="Arial" w:cs="Arial"/>
          <w:b/>
          <w:color w:val="auto"/>
          <w:szCs w:val="22"/>
        </w:rPr>
      </w:pPr>
    </w:p>
    <w:p w14:paraId="647A4CF2" w14:textId="77777777" w:rsidR="00AA3787" w:rsidRDefault="00AA3787" w:rsidP="00650E5A">
      <w:pPr>
        <w:rPr>
          <w:rFonts w:eastAsia="Arial" w:cs="Arial"/>
          <w:b/>
          <w:color w:val="auto"/>
          <w:szCs w:val="22"/>
        </w:rPr>
      </w:pPr>
    </w:p>
    <w:p w14:paraId="2A3FBDF7" w14:textId="77777777" w:rsidR="00AA3787" w:rsidRDefault="00AA3787" w:rsidP="00650E5A">
      <w:pPr>
        <w:rPr>
          <w:rFonts w:eastAsia="Arial" w:cs="Arial"/>
          <w:b/>
          <w:color w:val="auto"/>
          <w:szCs w:val="22"/>
        </w:rPr>
      </w:pPr>
    </w:p>
    <w:p w14:paraId="1EDF1504" w14:textId="77777777" w:rsidR="00AA3787" w:rsidRDefault="00AA3787" w:rsidP="00650E5A">
      <w:pPr>
        <w:rPr>
          <w:rFonts w:eastAsia="Arial" w:cs="Arial"/>
          <w:b/>
          <w:color w:val="auto"/>
          <w:szCs w:val="22"/>
        </w:rPr>
      </w:pPr>
    </w:p>
    <w:p w14:paraId="07DDBC9F" w14:textId="77777777" w:rsidR="00AA3787" w:rsidRDefault="00AA3787" w:rsidP="00650E5A">
      <w:pPr>
        <w:rPr>
          <w:rFonts w:eastAsia="Arial" w:cs="Arial"/>
          <w:b/>
          <w:color w:val="auto"/>
          <w:szCs w:val="22"/>
        </w:rPr>
      </w:pPr>
    </w:p>
    <w:p w14:paraId="34F65E88" w14:textId="6F360EAC" w:rsidR="00650E5A" w:rsidRPr="00273252" w:rsidRDefault="00650E5A" w:rsidP="00650E5A">
      <w:pPr>
        <w:rPr>
          <w:rFonts w:eastAsia="Arial" w:cs="Arial"/>
          <w:b/>
          <w:szCs w:val="22"/>
        </w:rPr>
      </w:pPr>
      <w:r w:rsidRPr="00273252">
        <w:rPr>
          <w:rFonts w:eastAsia="Arial" w:cs="Arial"/>
          <w:b/>
          <w:color w:val="auto"/>
          <w:szCs w:val="22"/>
        </w:rPr>
        <w:lastRenderedPageBreak/>
        <w:t>Wahlweise - gegen Aufpreis: Schienenhalter, Variohalter und erhöhter Kassettenhalter für Montageart 51</w:t>
      </w:r>
    </w:p>
    <w:p w14:paraId="6A95454B" w14:textId="77777777" w:rsidR="00650E5A" w:rsidRPr="00273252" w:rsidRDefault="00650E5A" w:rsidP="00650E5A">
      <w:pPr>
        <w:rPr>
          <w:rFonts w:eastAsia="Arial" w:cs="Arial"/>
          <w:szCs w:val="22"/>
        </w:rPr>
      </w:pPr>
      <w:r w:rsidRPr="00273252">
        <w:rPr>
          <w:rFonts w:eastAsia="Arial" w:cs="Arial"/>
          <w:color w:val="auto"/>
          <w:szCs w:val="22"/>
        </w:rPr>
        <w:t xml:space="preserve">Schienenhalter, Höhe 100 mm, oben beweglich, mit </w:t>
      </w:r>
      <w:r w:rsidR="001D3BCF">
        <w:rPr>
          <w:rFonts w:eastAsia="Arial" w:cs="Arial"/>
          <w:color w:val="auto"/>
          <w:szCs w:val="22"/>
        </w:rPr>
        <w:t>Clipsystem</w:t>
      </w:r>
      <w:r w:rsidRPr="00273252">
        <w:rPr>
          <w:rFonts w:eastAsia="Arial" w:cs="Arial"/>
          <w:color w:val="auto"/>
          <w:szCs w:val="22"/>
        </w:rPr>
        <w:t xml:space="preserve"> aus Aluminium für untere Rahmenmontage auf dem Wintergarten. Bewegliche Klemmstücke aus gesenkgeschmiedetem Aluminium mit Edelstahlschraube. Variohalter, mit </w:t>
      </w:r>
      <w:r w:rsidR="001D3BCF">
        <w:rPr>
          <w:rFonts w:eastAsia="Arial" w:cs="Arial"/>
          <w:color w:val="auto"/>
          <w:szCs w:val="22"/>
        </w:rPr>
        <w:t>Clipsystem</w:t>
      </w:r>
      <w:r w:rsidRPr="00273252">
        <w:rPr>
          <w:rFonts w:eastAsia="Arial" w:cs="Arial"/>
          <w:color w:val="auto"/>
          <w:szCs w:val="22"/>
        </w:rPr>
        <w:t xml:space="preserve"> aus Aluminium für mittlere Rahmenmontage auf dem Wintergarten. Bewegliche Klemmstücke aus gesenkgeschmiedetem Aluminium mit Edelstahlschraube. Wandhalter (rechts oder links) aus stranggepresstem Aluminium für Kassettenbefestigung an der Wand oberhalb des Wintergartens, Neigungseinstellung 5° bis 45°.</w:t>
      </w:r>
    </w:p>
    <w:p w14:paraId="7B904FCB" w14:textId="77777777" w:rsidR="00650E5A" w:rsidRPr="00273252" w:rsidRDefault="00650E5A" w:rsidP="00650E5A">
      <w:pPr>
        <w:rPr>
          <w:rFonts w:eastAsia="Arial" w:cs="Arial"/>
          <w:szCs w:val="22"/>
        </w:rPr>
      </w:pPr>
    </w:p>
    <w:p w14:paraId="6A52211E" w14:textId="77777777" w:rsidR="00650E5A" w:rsidRPr="00273252" w:rsidRDefault="00650E5A" w:rsidP="00650E5A">
      <w:pPr>
        <w:rPr>
          <w:rFonts w:eastAsia="Arial" w:cs="Arial"/>
          <w:b/>
          <w:szCs w:val="22"/>
        </w:rPr>
      </w:pPr>
      <w:r w:rsidRPr="00273252">
        <w:rPr>
          <w:rFonts w:eastAsia="Arial" w:cs="Arial"/>
          <w:b/>
          <w:color w:val="auto"/>
          <w:szCs w:val="22"/>
        </w:rPr>
        <w:t xml:space="preserve">Wahlweise </w:t>
      </w:r>
      <w:r w:rsidR="008875FF" w:rsidRPr="00273252">
        <w:rPr>
          <w:rFonts w:eastAsia="Arial" w:cs="Arial"/>
          <w:b/>
          <w:color w:val="auto"/>
          <w:szCs w:val="22"/>
        </w:rPr>
        <w:t>-</w:t>
      </w:r>
      <w:r w:rsidRPr="00273252">
        <w:rPr>
          <w:rFonts w:eastAsia="Arial" w:cs="Arial"/>
          <w:b/>
          <w:color w:val="auto"/>
          <w:szCs w:val="22"/>
        </w:rPr>
        <w:t xml:space="preserve"> gegen Aufpreis: Schienenhalter und erhöhter Kassettenhalter für Montageart 61</w:t>
      </w:r>
    </w:p>
    <w:p w14:paraId="6BCD7E32" w14:textId="77777777" w:rsidR="00650E5A" w:rsidRPr="00273252" w:rsidRDefault="00650E5A" w:rsidP="00650E5A">
      <w:pPr>
        <w:rPr>
          <w:rFonts w:eastAsia="Arial" w:cs="Arial"/>
          <w:szCs w:val="22"/>
        </w:rPr>
      </w:pPr>
      <w:r w:rsidRPr="00273252">
        <w:rPr>
          <w:rFonts w:eastAsia="Arial" w:cs="Arial"/>
          <w:color w:val="auto"/>
          <w:szCs w:val="22"/>
        </w:rPr>
        <w:t xml:space="preserve">Schienenhalter, Höhe 100 mm, oben beweglich, mit </w:t>
      </w:r>
      <w:r w:rsidR="001D3BCF">
        <w:rPr>
          <w:rFonts w:eastAsia="Arial" w:cs="Arial"/>
          <w:color w:val="auto"/>
          <w:szCs w:val="22"/>
        </w:rPr>
        <w:t>Clipsystem</w:t>
      </w:r>
      <w:r w:rsidRPr="00273252">
        <w:rPr>
          <w:rFonts w:eastAsia="Arial" w:cs="Arial"/>
          <w:color w:val="auto"/>
          <w:szCs w:val="22"/>
        </w:rPr>
        <w:t xml:space="preserve"> aus Aluminium für Rahmenmontage auf dem Wintergarten. Bewegliche Klemmstücke aus gesenkgeschmiedetem Aluminium mit Edelstahlschraube. Erhöhter Kassettenhalter (rechts oder links) aus Aluminium für Kassettenbefestigung auf dem Wintergarten. Kassettenhalter am Fuß bis 45° nach hinten einstellbar, Halter Kassette oben um 45° nach vorne schwenkbar.</w:t>
      </w:r>
    </w:p>
    <w:p w14:paraId="456F3F7F" w14:textId="77777777" w:rsidR="00650E5A" w:rsidRPr="00273252" w:rsidRDefault="00650E5A" w:rsidP="00650E5A">
      <w:pPr>
        <w:rPr>
          <w:rFonts w:eastAsia="Arial" w:cs="Arial"/>
          <w:szCs w:val="22"/>
        </w:rPr>
      </w:pPr>
    </w:p>
    <w:p w14:paraId="57E3C460" w14:textId="77777777" w:rsidR="00650E5A" w:rsidRPr="00273252" w:rsidRDefault="00650E5A" w:rsidP="00650E5A">
      <w:pPr>
        <w:rPr>
          <w:rFonts w:eastAsia="Arial" w:cs="Arial"/>
          <w:b/>
          <w:szCs w:val="22"/>
        </w:rPr>
      </w:pPr>
      <w:r w:rsidRPr="00273252">
        <w:rPr>
          <w:rFonts w:eastAsia="Arial" w:cs="Arial"/>
          <w:b/>
          <w:color w:val="auto"/>
          <w:szCs w:val="22"/>
        </w:rPr>
        <w:t xml:space="preserve">Wahlweise </w:t>
      </w:r>
      <w:r w:rsidR="008875FF" w:rsidRPr="00273252">
        <w:rPr>
          <w:rFonts w:eastAsia="Arial" w:cs="Arial"/>
          <w:b/>
          <w:color w:val="auto"/>
          <w:szCs w:val="22"/>
        </w:rPr>
        <w:t>-</w:t>
      </w:r>
      <w:r w:rsidRPr="00273252">
        <w:rPr>
          <w:rFonts w:eastAsia="Arial" w:cs="Arial"/>
          <w:b/>
          <w:color w:val="auto"/>
          <w:szCs w:val="22"/>
        </w:rPr>
        <w:t xml:space="preserve"> gegen Aufpreis: Schienenhalter, Variohalter und erhöhter Kassettenhalter für Montageart 81</w:t>
      </w:r>
    </w:p>
    <w:p w14:paraId="57F17D87" w14:textId="77777777" w:rsidR="00650E5A" w:rsidRPr="00273252" w:rsidRDefault="00650E5A" w:rsidP="00650E5A">
      <w:pPr>
        <w:rPr>
          <w:rFonts w:eastAsia="Arial" w:cs="Arial"/>
          <w:szCs w:val="22"/>
        </w:rPr>
      </w:pPr>
      <w:r w:rsidRPr="00273252">
        <w:rPr>
          <w:rFonts w:eastAsia="Arial" w:cs="Arial"/>
          <w:color w:val="auto"/>
          <w:szCs w:val="22"/>
        </w:rPr>
        <w:t xml:space="preserve">Schienenhalter, Höhe 100 mm, oben beweglich, mit </w:t>
      </w:r>
      <w:r w:rsidR="001D3BCF">
        <w:rPr>
          <w:rFonts w:eastAsia="Arial" w:cs="Arial"/>
          <w:color w:val="auto"/>
          <w:szCs w:val="22"/>
        </w:rPr>
        <w:t>Clipsystem</w:t>
      </w:r>
      <w:r w:rsidRPr="00273252">
        <w:rPr>
          <w:rFonts w:eastAsia="Arial" w:cs="Arial"/>
          <w:color w:val="auto"/>
          <w:szCs w:val="22"/>
        </w:rPr>
        <w:t xml:space="preserve"> aus Aluminium für untere Rahmenmontage auf dem Wintergarten. Bewegliche Klemmstücke aus gesenkgeschmiedetem Aluminium mit Edelstahlschraube. Variohalter, mit </w:t>
      </w:r>
      <w:r w:rsidR="001D3BCF">
        <w:rPr>
          <w:rFonts w:eastAsia="Arial" w:cs="Arial"/>
          <w:color w:val="auto"/>
          <w:szCs w:val="22"/>
        </w:rPr>
        <w:t>Clipsystem</w:t>
      </w:r>
      <w:r w:rsidRPr="00273252">
        <w:rPr>
          <w:rFonts w:eastAsia="Arial" w:cs="Arial"/>
          <w:color w:val="auto"/>
          <w:szCs w:val="22"/>
        </w:rPr>
        <w:t xml:space="preserve"> aus Aluminium für mittlere Rahmenmontage auf dem Wintergarten. Bewegliche Klemmstücke aus gesenkgeschmiedetem Aluminium mit Edelstahlschraube. Erhöhter Kassettenhalter (rechts oder links) aus Aluminium für Kassettenbefestigung auf dem Wintergarten. Kassettenhalter am Fuß bis 45° nach hinten einstellbar, Halter Kassette oben um 45° nach vorne schwenkbar.</w:t>
      </w:r>
    </w:p>
    <w:p w14:paraId="66697809" w14:textId="77777777" w:rsidR="00EB3E69" w:rsidRPr="00273252" w:rsidRDefault="00EB3E69" w:rsidP="00650E5A">
      <w:pPr>
        <w:rPr>
          <w:rFonts w:eastAsia="Arial" w:cs="Arial"/>
          <w:b/>
          <w:color w:val="auto"/>
          <w:szCs w:val="22"/>
        </w:rPr>
      </w:pPr>
    </w:p>
    <w:p w14:paraId="772EE2DC" w14:textId="77777777" w:rsidR="00B06015" w:rsidRPr="00595EFE" w:rsidRDefault="00B06015" w:rsidP="00B06015">
      <w:pPr>
        <w:rPr>
          <w:rFonts w:cs="Arial"/>
          <w:b/>
          <w:snapToGrid w:val="0"/>
          <w:color w:val="auto"/>
          <w:sz w:val="22"/>
        </w:rPr>
      </w:pPr>
      <w:r w:rsidRPr="00595EFE">
        <w:rPr>
          <w:rFonts w:cs="Arial"/>
          <w:b/>
          <w:snapToGrid w:val="0"/>
          <w:color w:val="auto"/>
          <w:sz w:val="22"/>
        </w:rPr>
        <w:t>Beschichtung:</w:t>
      </w:r>
    </w:p>
    <w:p w14:paraId="5CC1F9D9" w14:textId="77777777" w:rsidR="00B06015" w:rsidRPr="00372A94" w:rsidRDefault="00B06015" w:rsidP="00B06015">
      <w:pPr>
        <w:outlineLvl w:val="0"/>
        <w:rPr>
          <w:rFonts w:cs="Arial"/>
          <w:b/>
          <w:snapToGrid w:val="0"/>
          <w:color w:val="auto"/>
        </w:rPr>
      </w:pPr>
      <w:r w:rsidRPr="00372A94">
        <w:rPr>
          <w:rFonts w:cs="Arial"/>
          <w:b/>
          <w:color w:val="auto"/>
        </w:rPr>
        <w:t xml:space="preserve">Standard </w:t>
      </w:r>
      <w:r>
        <w:rPr>
          <w:rFonts w:cs="Arial"/>
          <w:b/>
          <w:color w:val="auto"/>
        </w:rPr>
        <w:t>-</w:t>
      </w:r>
      <w:r w:rsidRPr="00372A94">
        <w:rPr>
          <w:rFonts w:cs="Arial"/>
          <w:b/>
          <w:color w:val="auto"/>
        </w:rPr>
        <w:t xml:space="preserve"> ohne Aufpreis</w:t>
      </w:r>
      <w:r w:rsidRPr="00372A94">
        <w:rPr>
          <w:rFonts w:cs="Arial"/>
          <w:b/>
          <w:snapToGrid w:val="0"/>
          <w:color w:val="auto"/>
        </w:rPr>
        <w:t>: Pulverbeschichtung</w:t>
      </w:r>
    </w:p>
    <w:p w14:paraId="189AD147" w14:textId="77777777" w:rsidR="00B06015" w:rsidRPr="00372A94" w:rsidRDefault="00B06015" w:rsidP="00B06015">
      <w:pPr>
        <w:outlineLvl w:val="0"/>
        <w:rPr>
          <w:rFonts w:cs="Arial"/>
          <w:color w:val="auto"/>
        </w:rPr>
      </w:pPr>
      <w:r w:rsidRPr="00372A94">
        <w:rPr>
          <w:rFonts w:cs="Arial"/>
          <w:snapToGrid w:val="0"/>
          <w:color w:val="auto"/>
        </w:rPr>
        <w:t xml:space="preserve">Alle Aluminiumteile sind </w:t>
      </w:r>
      <w:r w:rsidRPr="00372A94">
        <w:rPr>
          <w:rFonts w:cs="Arial"/>
          <w:color w:val="auto"/>
        </w:rPr>
        <w:t xml:space="preserve">gemäß DIN 50939 </w:t>
      </w:r>
      <w:r w:rsidRPr="00372A94">
        <w:rPr>
          <w:rFonts w:cs="Arial"/>
          <w:snapToGrid w:val="0"/>
          <w:color w:val="auto"/>
        </w:rPr>
        <w:t>chromatiert und in Fassadenqualität pulverbeschichtet, GSB-konform - gemäß den RAL-Gütebestimmungen:</w:t>
      </w:r>
      <w:r w:rsidRPr="00372A94">
        <w:rPr>
          <w:rFonts w:cs="Arial"/>
          <w:color w:val="auto"/>
        </w:rPr>
        <w:t xml:space="preserve"> Schichtstärke nach DIN EN ISO 2360 von 50-120 μm, Haftfähigkeit nach Gitterschnittprüfung nach DIN EN ISO 2409 bzw. Dehnbarkeit nach Erichsentiefung, DIN EN ISO 1520, sowie Kugelschlagprüfung gem. ASTM D 2794.</w:t>
      </w:r>
    </w:p>
    <w:p w14:paraId="065B434C" w14:textId="77777777" w:rsidR="00B06015" w:rsidRPr="002F6CBB" w:rsidRDefault="00B06015" w:rsidP="00B06015">
      <w:pPr>
        <w:rPr>
          <w:rFonts w:eastAsia="Arial" w:cs="Arial"/>
        </w:rPr>
      </w:pPr>
      <w:r w:rsidRPr="009C61F7">
        <w:rPr>
          <w:rFonts w:eastAsia="Arial" w:cs="Arial"/>
          <w:b/>
          <w:color w:val="auto"/>
        </w:rPr>
        <w:t>HINWEIS</w:t>
      </w:r>
      <w:r w:rsidRPr="009C61F7">
        <w:rPr>
          <w:rFonts w:eastAsia="Arial" w:cs="Arial"/>
          <w:color w:val="auto"/>
        </w:rPr>
        <w:t>: Farben ähnlich RAL, Farbabweichungen zu Abbildungen in den Verkaufsunterlagen und in der Ausführung vorbehalten.</w:t>
      </w:r>
    </w:p>
    <w:p w14:paraId="76317E6B" w14:textId="77777777" w:rsidR="00B06015" w:rsidRPr="00372A94" w:rsidRDefault="00B06015" w:rsidP="00B06015">
      <w:pPr>
        <w:rPr>
          <w:rFonts w:cs="Arial"/>
          <w:snapToGrid w:val="0"/>
          <w:color w:val="auto"/>
        </w:rPr>
      </w:pPr>
      <w:r w:rsidRPr="00372A94">
        <w:rPr>
          <w:rFonts w:cs="Arial"/>
          <w:snapToGrid w:val="0"/>
          <w:color w:val="auto"/>
        </w:rPr>
        <w:t>Standardfarben, wahlweise:</w:t>
      </w:r>
      <w:r w:rsidRPr="00372A94">
        <w:rPr>
          <w:rFonts w:cs="Arial"/>
          <w:snapToGrid w:val="0"/>
          <w:color w:val="auto"/>
        </w:rPr>
        <w:tab/>
        <w:t>Verkehrsweiß RAL 9016</w:t>
      </w:r>
    </w:p>
    <w:p w14:paraId="63CBB778" w14:textId="77777777" w:rsidR="00B06015" w:rsidRPr="00372A94" w:rsidRDefault="00B06015" w:rsidP="00B06015">
      <w:pPr>
        <w:ind w:left="2124" w:firstLine="708"/>
        <w:jc w:val="both"/>
        <w:rPr>
          <w:rFonts w:cs="Arial"/>
          <w:snapToGrid w:val="0"/>
          <w:color w:val="auto"/>
        </w:rPr>
      </w:pPr>
      <w:r w:rsidRPr="00372A94">
        <w:rPr>
          <w:rFonts w:cs="Arial"/>
          <w:snapToGrid w:val="0"/>
          <w:color w:val="auto"/>
        </w:rPr>
        <w:t>Weiß-Aluminium RAL 9006</w:t>
      </w:r>
    </w:p>
    <w:p w14:paraId="194A6651" w14:textId="77777777" w:rsidR="00B06015" w:rsidRPr="00372A94" w:rsidRDefault="00B06015" w:rsidP="00B06015">
      <w:pPr>
        <w:ind w:left="2124" w:firstLine="708"/>
        <w:rPr>
          <w:rFonts w:cs="Arial"/>
          <w:snapToGrid w:val="0"/>
          <w:color w:val="auto"/>
        </w:rPr>
      </w:pPr>
      <w:r w:rsidRPr="00372A94">
        <w:rPr>
          <w:rFonts w:cs="Arial"/>
          <w:snapToGrid w:val="0"/>
          <w:color w:val="auto"/>
        </w:rPr>
        <w:t>Graubraun ähnlich RAL 8019</w:t>
      </w:r>
    </w:p>
    <w:p w14:paraId="5643DE3B" w14:textId="77777777" w:rsidR="00B06015" w:rsidRPr="00372A94" w:rsidRDefault="00B06015" w:rsidP="00B06015">
      <w:pPr>
        <w:ind w:left="2124" w:firstLine="708"/>
        <w:rPr>
          <w:rFonts w:cs="Arial"/>
          <w:snapToGrid w:val="0"/>
          <w:color w:val="auto"/>
        </w:rPr>
      </w:pPr>
      <w:r w:rsidRPr="00372A94">
        <w:rPr>
          <w:rFonts w:cs="Arial"/>
          <w:snapToGrid w:val="0"/>
          <w:color w:val="auto"/>
        </w:rPr>
        <w:t>Cremeweiß-Struktur 5233</w:t>
      </w:r>
    </w:p>
    <w:p w14:paraId="04B16F1B" w14:textId="77777777" w:rsidR="00B06015" w:rsidRPr="00372A94" w:rsidRDefault="00B06015" w:rsidP="00B06015">
      <w:pPr>
        <w:ind w:left="2124" w:firstLine="708"/>
        <w:rPr>
          <w:rFonts w:cs="Arial"/>
          <w:snapToGrid w:val="0"/>
          <w:color w:val="auto"/>
        </w:rPr>
      </w:pPr>
      <w:r w:rsidRPr="00372A94">
        <w:rPr>
          <w:rFonts w:cs="Arial"/>
          <w:snapToGrid w:val="0"/>
          <w:color w:val="auto"/>
        </w:rPr>
        <w:t>Steingrau-metallic 5215</w:t>
      </w:r>
    </w:p>
    <w:p w14:paraId="260000FA" w14:textId="77777777" w:rsidR="00B06015" w:rsidRPr="00372A94" w:rsidRDefault="00B06015" w:rsidP="00B06015">
      <w:pPr>
        <w:ind w:left="2124" w:firstLine="708"/>
        <w:rPr>
          <w:rFonts w:cs="Arial"/>
          <w:snapToGrid w:val="0"/>
          <w:color w:val="auto"/>
        </w:rPr>
      </w:pPr>
      <w:r w:rsidRPr="00372A94">
        <w:rPr>
          <w:rFonts w:cs="Arial"/>
          <w:snapToGrid w:val="0"/>
          <w:color w:val="auto"/>
        </w:rPr>
        <w:t>Anthrazit-metallic 5204</w:t>
      </w:r>
    </w:p>
    <w:p w14:paraId="69324A10" w14:textId="77777777" w:rsidR="00B06015" w:rsidRPr="00372A94" w:rsidRDefault="00B06015" w:rsidP="00B06015">
      <w:pPr>
        <w:ind w:left="2124" w:firstLine="708"/>
        <w:rPr>
          <w:rFonts w:cs="Arial"/>
          <w:snapToGrid w:val="0"/>
          <w:color w:val="auto"/>
        </w:rPr>
      </w:pPr>
      <w:r w:rsidRPr="00372A94">
        <w:rPr>
          <w:rFonts w:cs="Arial"/>
          <w:snapToGrid w:val="0"/>
          <w:color w:val="auto"/>
        </w:rPr>
        <w:t>Havannabraun-Struktur 5229</w:t>
      </w:r>
    </w:p>
    <w:p w14:paraId="49504072" w14:textId="77777777" w:rsidR="00650E5A" w:rsidRPr="00273252" w:rsidRDefault="00650E5A" w:rsidP="00650E5A">
      <w:pPr>
        <w:rPr>
          <w:rFonts w:eastAsia="Arial" w:cs="Arial"/>
          <w:szCs w:val="22"/>
        </w:rPr>
      </w:pPr>
    </w:p>
    <w:p w14:paraId="26C54030" w14:textId="77777777" w:rsidR="00B06015" w:rsidRPr="00372A94" w:rsidRDefault="00B06015" w:rsidP="00B06015">
      <w:pPr>
        <w:rPr>
          <w:rFonts w:cs="Arial"/>
          <w:b/>
          <w:snapToGrid w:val="0"/>
          <w:color w:val="auto"/>
        </w:rPr>
      </w:pPr>
      <w:r w:rsidRPr="00372A94">
        <w:rPr>
          <w:rFonts w:cs="Arial"/>
          <w:b/>
          <w:color w:val="auto"/>
        </w:rPr>
        <w:t xml:space="preserve">Optional </w:t>
      </w:r>
      <w:r>
        <w:rPr>
          <w:rFonts w:cs="Arial"/>
          <w:b/>
          <w:color w:val="auto"/>
        </w:rPr>
        <w:t>-</w:t>
      </w:r>
      <w:r w:rsidRPr="00372A94">
        <w:rPr>
          <w:rFonts w:cs="Arial"/>
          <w:b/>
          <w:color w:val="auto"/>
        </w:rPr>
        <w:t xml:space="preserve"> gegen Aufpreis:</w:t>
      </w:r>
      <w:r w:rsidRPr="00372A94">
        <w:rPr>
          <w:rFonts w:cs="Arial"/>
          <w:b/>
          <w:snapToGrid w:val="0"/>
          <w:color w:val="auto"/>
        </w:rPr>
        <w:t xml:space="preserve"> Sonderbeschichtung RAL-Farben</w:t>
      </w:r>
    </w:p>
    <w:p w14:paraId="783C450E" w14:textId="77777777" w:rsidR="00B06015" w:rsidRPr="00372A94" w:rsidRDefault="00B06015" w:rsidP="00B06015">
      <w:pPr>
        <w:jc w:val="both"/>
        <w:rPr>
          <w:rFonts w:cs="Arial"/>
          <w:snapToGrid w:val="0"/>
          <w:color w:val="auto"/>
        </w:rPr>
      </w:pPr>
      <w:r w:rsidRPr="00372A94">
        <w:rPr>
          <w:rFonts w:cs="Arial"/>
          <w:snapToGrid w:val="0"/>
          <w:color w:val="auto"/>
        </w:rPr>
        <w:t>Beschichtung wie in Standardausführung beschrieben, jedoch Sonderbeschichtung in RAL-Farbtönen nach Wahl des Auftraggebers.</w:t>
      </w:r>
    </w:p>
    <w:p w14:paraId="3B321F33" w14:textId="77777777" w:rsidR="00B06015" w:rsidRPr="00372A94" w:rsidRDefault="00B06015" w:rsidP="00B06015">
      <w:pPr>
        <w:rPr>
          <w:rFonts w:cs="Arial"/>
          <w:snapToGrid w:val="0"/>
          <w:color w:val="auto"/>
        </w:rPr>
      </w:pPr>
    </w:p>
    <w:p w14:paraId="0CE3BDC6" w14:textId="77777777" w:rsidR="00B06015" w:rsidRPr="00372A94" w:rsidRDefault="00B06015" w:rsidP="00B06015">
      <w:pPr>
        <w:rPr>
          <w:rFonts w:cs="Arial"/>
          <w:b/>
          <w:snapToGrid w:val="0"/>
          <w:color w:val="auto"/>
        </w:rPr>
      </w:pPr>
      <w:r w:rsidRPr="00372A94">
        <w:rPr>
          <w:rFonts w:cs="Arial"/>
          <w:b/>
          <w:color w:val="auto"/>
        </w:rPr>
        <w:t xml:space="preserve">Optional </w:t>
      </w:r>
      <w:r>
        <w:rPr>
          <w:rFonts w:cs="Arial"/>
          <w:b/>
          <w:color w:val="auto"/>
        </w:rPr>
        <w:t>-</w:t>
      </w:r>
      <w:r w:rsidRPr="00372A94">
        <w:rPr>
          <w:rFonts w:cs="Arial"/>
          <w:b/>
          <w:color w:val="auto"/>
        </w:rPr>
        <w:t xml:space="preserve"> gegen Aufpreis:</w:t>
      </w:r>
      <w:r w:rsidRPr="00372A94">
        <w:rPr>
          <w:rFonts w:cs="Arial"/>
          <w:b/>
          <w:snapToGrid w:val="0"/>
          <w:color w:val="auto"/>
        </w:rPr>
        <w:t xml:space="preserve"> Sonderbeschichtung Farbeffekte</w:t>
      </w:r>
    </w:p>
    <w:p w14:paraId="17F40B08" w14:textId="77777777" w:rsidR="00B06015" w:rsidRPr="00372A94" w:rsidRDefault="00B06015" w:rsidP="00B06015">
      <w:pPr>
        <w:jc w:val="both"/>
        <w:rPr>
          <w:rFonts w:cs="Arial"/>
          <w:snapToGrid w:val="0"/>
          <w:color w:val="auto"/>
        </w:rPr>
      </w:pPr>
      <w:r w:rsidRPr="00372A94">
        <w:rPr>
          <w:rFonts w:cs="Arial"/>
          <w:snapToGrid w:val="0"/>
          <w:color w:val="auto"/>
        </w:rPr>
        <w:t>Beschichtung wie in Standardausführung beschrieben, jedoch Sonderbeschichtung mit Metallic-, Perl-, DB- oder matte Beschichtungsfarben nach Wahl des Auftraggebers.</w:t>
      </w:r>
    </w:p>
    <w:p w14:paraId="0857EAEE" w14:textId="77777777" w:rsidR="00B06015" w:rsidRPr="00372A94" w:rsidRDefault="00B06015" w:rsidP="00B06015">
      <w:pPr>
        <w:rPr>
          <w:rFonts w:cs="Arial"/>
          <w:snapToGrid w:val="0"/>
          <w:color w:val="auto"/>
        </w:rPr>
      </w:pPr>
    </w:p>
    <w:p w14:paraId="2FDC68B4" w14:textId="77777777" w:rsidR="00B06015" w:rsidRPr="00372A94" w:rsidRDefault="00B06015" w:rsidP="00B06015">
      <w:pPr>
        <w:rPr>
          <w:rFonts w:cs="Arial"/>
          <w:b/>
          <w:snapToGrid w:val="0"/>
          <w:color w:val="auto"/>
        </w:rPr>
      </w:pPr>
      <w:r w:rsidRPr="00372A94">
        <w:rPr>
          <w:rFonts w:cs="Arial"/>
          <w:b/>
          <w:color w:val="auto"/>
        </w:rPr>
        <w:t xml:space="preserve">Optional </w:t>
      </w:r>
      <w:r>
        <w:rPr>
          <w:rFonts w:cs="Arial"/>
          <w:b/>
          <w:color w:val="auto"/>
        </w:rPr>
        <w:t>-</w:t>
      </w:r>
      <w:r w:rsidRPr="00372A94">
        <w:rPr>
          <w:rFonts w:cs="Arial"/>
          <w:b/>
          <w:color w:val="auto"/>
        </w:rPr>
        <w:t xml:space="preserve"> gegen Aufpreis: </w:t>
      </w:r>
      <w:r w:rsidRPr="00372A94">
        <w:rPr>
          <w:rFonts w:cs="Arial"/>
          <w:b/>
          <w:snapToGrid w:val="0"/>
          <w:color w:val="auto"/>
        </w:rPr>
        <w:t>Beschichtung mit erhöhtem Korrosionsschutz</w:t>
      </w:r>
    </w:p>
    <w:p w14:paraId="35A99CBB" w14:textId="77777777" w:rsidR="00B06015" w:rsidRPr="00372A94" w:rsidRDefault="00B06015" w:rsidP="00B06015">
      <w:pPr>
        <w:rPr>
          <w:rFonts w:cs="Arial"/>
          <w:snapToGrid w:val="0"/>
          <w:color w:val="auto"/>
        </w:rPr>
      </w:pPr>
      <w:r w:rsidRPr="00372A94">
        <w:rPr>
          <w:rFonts w:cs="Arial"/>
          <w:snapToGrid w:val="0"/>
          <w:color w:val="auto"/>
        </w:rPr>
        <w:t>Beschichtung wie in Standardausführung beschrieben, jedoch mit erhöhtem Korrosionsschutz der Aluminiumbauteile durch Voranodisation vor der Pulverbeschichtung.</w:t>
      </w:r>
    </w:p>
    <w:p w14:paraId="46EE7585" w14:textId="77777777" w:rsidR="00897CED" w:rsidRPr="00273252" w:rsidRDefault="00897CED" w:rsidP="00650E5A">
      <w:pPr>
        <w:rPr>
          <w:rFonts w:eastAsia="Arial" w:cs="Arial"/>
          <w:szCs w:val="22"/>
        </w:rPr>
      </w:pPr>
    </w:p>
    <w:p w14:paraId="451F4303" w14:textId="77777777" w:rsidR="00B06015" w:rsidRPr="00372A94" w:rsidRDefault="00B06015" w:rsidP="00B06015">
      <w:pPr>
        <w:rPr>
          <w:rFonts w:cs="Arial"/>
          <w:b/>
          <w:bCs/>
          <w:color w:val="auto"/>
        </w:rPr>
      </w:pPr>
      <w:r w:rsidRPr="002F6CBB">
        <w:rPr>
          <w:rFonts w:cs="Arial"/>
          <w:b/>
          <w:bCs/>
          <w:color w:val="auto"/>
          <w:sz w:val="22"/>
        </w:rPr>
        <w:t>Markisentuch</w:t>
      </w:r>
      <w:r w:rsidRPr="00372A94">
        <w:rPr>
          <w:rFonts w:cs="Arial"/>
          <w:b/>
          <w:bCs/>
          <w:color w:val="auto"/>
        </w:rPr>
        <w:t>:</w:t>
      </w:r>
    </w:p>
    <w:p w14:paraId="5B5A9FCE" w14:textId="77777777" w:rsidR="00B06015" w:rsidRPr="00372A94" w:rsidRDefault="00B06015" w:rsidP="00B06015">
      <w:pPr>
        <w:tabs>
          <w:tab w:val="left" w:pos="1247"/>
        </w:tabs>
        <w:spacing w:line="240" w:lineRule="atLeast"/>
        <w:rPr>
          <w:rFonts w:cs="Arial"/>
          <w:color w:val="auto"/>
        </w:rPr>
      </w:pPr>
      <w:r w:rsidRPr="00372A94">
        <w:rPr>
          <w:rFonts w:cs="Arial"/>
          <w:color w:val="auto"/>
        </w:rPr>
        <w:t>Die Farbauswahl erfolgt nach Wahl des Auftraggebers, innerhalb der jeweils gültigen Kollektion des Auftragnehmers.</w:t>
      </w:r>
    </w:p>
    <w:p w14:paraId="3EB19A3F" w14:textId="77777777" w:rsidR="00B06015" w:rsidRPr="00372A94" w:rsidRDefault="00B06015" w:rsidP="00B06015">
      <w:pPr>
        <w:tabs>
          <w:tab w:val="left" w:pos="1247"/>
        </w:tabs>
        <w:spacing w:line="240" w:lineRule="atLeast"/>
        <w:rPr>
          <w:rFonts w:cs="Arial"/>
          <w:color w:val="auto"/>
        </w:rPr>
      </w:pPr>
    </w:p>
    <w:p w14:paraId="3E7738C1" w14:textId="77777777" w:rsidR="00B06015" w:rsidRPr="00372A94" w:rsidRDefault="00B06015" w:rsidP="00B06015">
      <w:pPr>
        <w:rPr>
          <w:rFonts w:cs="Arial"/>
          <w:b/>
          <w:color w:val="auto"/>
        </w:rPr>
      </w:pPr>
      <w:r w:rsidRPr="00372A94">
        <w:rPr>
          <w:rFonts w:cs="Arial"/>
          <w:b/>
          <w:color w:val="auto"/>
        </w:rPr>
        <w:t>S</w:t>
      </w:r>
      <w:r>
        <w:rPr>
          <w:rFonts w:cs="Arial"/>
          <w:b/>
          <w:color w:val="auto"/>
        </w:rPr>
        <w:t>tandard - ohne Aufpreis: sunvas</w:t>
      </w:r>
    </w:p>
    <w:p w14:paraId="7EC92418" w14:textId="77777777" w:rsidR="00B06015" w:rsidRPr="00372A94" w:rsidRDefault="00B06015" w:rsidP="00B06015">
      <w:pPr>
        <w:tabs>
          <w:tab w:val="left" w:pos="1247"/>
        </w:tabs>
        <w:spacing w:line="240" w:lineRule="atLeast"/>
        <w:rPr>
          <w:rFonts w:cs="Arial"/>
          <w:color w:val="auto"/>
        </w:rPr>
      </w:pPr>
      <w:r w:rsidRPr="00372A94">
        <w:rPr>
          <w:rFonts w:cs="Arial"/>
          <w:color w:val="auto"/>
        </w:rPr>
        <w:t>Markisenstoff aus hochreißfestem Polyester-Gewebe in hoher Farbbrillanz und Leuchtkraft.</w:t>
      </w:r>
    </w:p>
    <w:p w14:paraId="057AA0B6" w14:textId="77777777" w:rsidR="00B06015" w:rsidRPr="00372A94" w:rsidRDefault="00B06015" w:rsidP="00B06015">
      <w:pPr>
        <w:tabs>
          <w:tab w:val="left" w:pos="1247"/>
        </w:tabs>
        <w:spacing w:line="240" w:lineRule="atLeast"/>
        <w:rPr>
          <w:rFonts w:cs="Arial"/>
          <w:color w:val="auto"/>
        </w:rPr>
      </w:pPr>
      <w:r w:rsidRPr="00372A94">
        <w:rPr>
          <w:rFonts w:cs="Arial"/>
          <w:color w:val="auto"/>
        </w:rPr>
        <w:t xml:space="preserve">Höchste UV-, Licht- und Wetterechtheit, mit selbstreinigendem Effekt bei Regen, </w:t>
      </w:r>
      <w:r>
        <w:rPr>
          <w:rFonts w:cs="Arial"/>
          <w:color w:val="auto"/>
        </w:rPr>
        <w:t>extrem s</w:t>
      </w:r>
      <w:r w:rsidRPr="00372A94">
        <w:rPr>
          <w:rFonts w:cs="Arial"/>
          <w:color w:val="auto"/>
        </w:rPr>
        <w:t>chmutz</w:t>
      </w:r>
      <w:r>
        <w:rPr>
          <w:rFonts w:cs="Arial"/>
          <w:color w:val="auto"/>
        </w:rPr>
        <w:t>-</w:t>
      </w:r>
      <w:r w:rsidRPr="00372A94">
        <w:rPr>
          <w:rFonts w:cs="Arial"/>
          <w:color w:val="auto"/>
        </w:rPr>
        <w:t xml:space="preserve">, </w:t>
      </w:r>
      <w:r>
        <w:rPr>
          <w:rFonts w:cs="Arial"/>
          <w:color w:val="auto"/>
        </w:rPr>
        <w:t>f</w:t>
      </w:r>
      <w:r w:rsidRPr="00372A94">
        <w:rPr>
          <w:rFonts w:cs="Arial"/>
          <w:color w:val="auto"/>
        </w:rPr>
        <w:t>ett</w:t>
      </w:r>
      <w:r>
        <w:rPr>
          <w:rFonts w:cs="Arial"/>
          <w:color w:val="auto"/>
        </w:rPr>
        <w:t>-</w:t>
      </w:r>
      <w:r w:rsidRPr="00372A94">
        <w:rPr>
          <w:rFonts w:cs="Arial"/>
          <w:color w:val="auto"/>
        </w:rPr>
        <w:t xml:space="preserve">, </w:t>
      </w:r>
      <w:r>
        <w:rPr>
          <w:rFonts w:cs="Arial"/>
          <w:color w:val="auto"/>
        </w:rPr>
        <w:t>ö</w:t>
      </w:r>
      <w:r w:rsidRPr="00372A94">
        <w:rPr>
          <w:rFonts w:cs="Arial"/>
          <w:color w:val="auto"/>
        </w:rPr>
        <w:t>l</w:t>
      </w:r>
      <w:r>
        <w:rPr>
          <w:rFonts w:cs="Arial"/>
          <w:color w:val="auto"/>
        </w:rPr>
        <w:t>-</w:t>
      </w:r>
      <w:r w:rsidRPr="00372A94">
        <w:rPr>
          <w:rFonts w:cs="Arial"/>
          <w:color w:val="auto"/>
        </w:rPr>
        <w:t xml:space="preserve"> und </w:t>
      </w:r>
      <w:r>
        <w:rPr>
          <w:rFonts w:cs="Arial"/>
          <w:color w:val="auto"/>
        </w:rPr>
        <w:t>w</w:t>
      </w:r>
      <w:r w:rsidRPr="00372A94">
        <w:rPr>
          <w:rFonts w:cs="Arial"/>
          <w:color w:val="auto"/>
        </w:rPr>
        <w:t>asserabweisend durch SNC (swela Nano Clean)-Ausrüstung. Gewebe schadstoffgeprüft nach ÖKO-Tex-Standard 100, UV-Schutz nach DIN EN 13578-1 UPF 50+.</w:t>
      </w:r>
    </w:p>
    <w:p w14:paraId="4C74207C" w14:textId="77777777" w:rsidR="00B06015" w:rsidRPr="00372A94" w:rsidRDefault="00B06015" w:rsidP="00B06015">
      <w:pPr>
        <w:rPr>
          <w:rFonts w:cs="Arial"/>
          <w:color w:val="auto"/>
        </w:rPr>
      </w:pPr>
      <w:r w:rsidRPr="00372A94">
        <w:rPr>
          <w:rFonts w:cs="Arial"/>
          <w:color w:val="auto"/>
        </w:rPr>
        <w:t>Stoffgewicht: ca. 310 g/m²</w:t>
      </w:r>
    </w:p>
    <w:p w14:paraId="1E0F21FF" w14:textId="77777777" w:rsidR="00B06015" w:rsidRDefault="00B06015" w:rsidP="00B06015">
      <w:pPr>
        <w:rPr>
          <w:rFonts w:cs="Arial"/>
          <w:b/>
          <w:color w:val="auto"/>
        </w:rPr>
      </w:pPr>
    </w:p>
    <w:p w14:paraId="4597EB29" w14:textId="77777777" w:rsidR="00B06015" w:rsidRPr="00372A94" w:rsidRDefault="00B06015" w:rsidP="00B06015">
      <w:pPr>
        <w:rPr>
          <w:rFonts w:cs="Arial"/>
          <w:b/>
          <w:color w:val="auto"/>
        </w:rPr>
      </w:pPr>
      <w:r w:rsidRPr="00372A94">
        <w:rPr>
          <w:rFonts w:cs="Arial"/>
          <w:b/>
          <w:color w:val="auto"/>
        </w:rPr>
        <w:t>St</w:t>
      </w:r>
      <w:r>
        <w:rPr>
          <w:rFonts w:cs="Arial"/>
          <w:b/>
          <w:color w:val="auto"/>
        </w:rPr>
        <w:t>andard - ohne Aufpreis: sunsilk</w:t>
      </w:r>
    </w:p>
    <w:p w14:paraId="70254E39" w14:textId="77777777" w:rsidR="00B06015" w:rsidRPr="00372A94" w:rsidRDefault="00B06015" w:rsidP="00B06015">
      <w:pPr>
        <w:tabs>
          <w:tab w:val="left" w:pos="1247"/>
        </w:tabs>
        <w:spacing w:line="240" w:lineRule="atLeast"/>
        <w:rPr>
          <w:rFonts w:cs="Arial"/>
          <w:color w:val="auto"/>
        </w:rPr>
      </w:pPr>
      <w:r w:rsidRPr="00372A94">
        <w:rPr>
          <w:rFonts w:cs="Arial"/>
          <w:color w:val="auto"/>
        </w:rPr>
        <w:t>Markisenstoff aus hochreißfestem Polyester-Gewebe in hoher Farbbrillanz und Leuchtkraft.</w:t>
      </w:r>
    </w:p>
    <w:p w14:paraId="6236C1BD" w14:textId="77777777" w:rsidR="00B06015" w:rsidRPr="00372A94" w:rsidRDefault="00B06015" w:rsidP="00B06015">
      <w:pPr>
        <w:tabs>
          <w:tab w:val="left" w:pos="1247"/>
        </w:tabs>
        <w:spacing w:line="240" w:lineRule="atLeast"/>
        <w:rPr>
          <w:rFonts w:cs="Arial"/>
          <w:color w:val="auto"/>
        </w:rPr>
      </w:pPr>
      <w:r w:rsidRPr="00372A94">
        <w:rPr>
          <w:rFonts w:cs="Arial"/>
          <w:color w:val="auto"/>
        </w:rPr>
        <w:t xml:space="preserve">Höchste UV-, Licht- und Wetterechtheit, mit selbstreinigendem Effekt bei </w:t>
      </w:r>
      <w:r>
        <w:rPr>
          <w:rFonts w:cs="Arial"/>
          <w:color w:val="auto"/>
        </w:rPr>
        <w:t>Regen, extrem s</w:t>
      </w:r>
      <w:r w:rsidRPr="00372A94">
        <w:rPr>
          <w:rFonts w:cs="Arial"/>
          <w:color w:val="auto"/>
        </w:rPr>
        <w:t>chmutz</w:t>
      </w:r>
      <w:r>
        <w:rPr>
          <w:rFonts w:cs="Arial"/>
          <w:color w:val="auto"/>
        </w:rPr>
        <w:t>-</w:t>
      </w:r>
      <w:r w:rsidRPr="00372A94">
        <w:rPr>
          <w:rFonts w:cs="Arial"/>
          <w:color w:val="auto"/>
        </w:rPr>
        <w:t xml:space="preserve">, </w:t>
      </w:r>
      <w:r>
        <w:rPr>
          <w:rFonts w:cs="Arial"/>
          <w:color w:val="auto"/>
        </w:rPr>
        <w:t>f</w:t>
      </w:r>
      <w:r w:rsidRPr="00372A94">
        <w:rPr>
          <w:rFonts w:cs="Arial"/>
          <w:color w:val="auto"/>
        </w:rPr>
        <w:t>ett</w:t>
      </w:r>
      <w:r>
        <w:rPr>
          <w:rFonts w:cs="Arial"/>
          <w:color w:val="auto"/>
        </w:rPr>
        <w:t>-</w:t>
      </w:r>
      <w:r w:rsidRPr="00372A94">
        <w:rPr>
          <w:rFonts w:cs="Arial"/>
          <w:color w:val="auto"/>
        </w:rPr>
        <w:t xml:space="preserve">, </w:t>
      </w:r>
      <w:r>
        <w:rPr>
          <w:rFonts w:cs="Arial"/>
          <w:color w:val="auto"/>
        </w:rPr>
        <w:t>ö</w:t>
      </w:r>
      <w:r w:rsidRPr="00372A94">
        <w:rPr>
          <w:rFonts w:cs="Arial"/>
          <w:color w:val="auto"/>
        </w:rPr>
        <w:t>l</w:t>
      </w:r>
      <w:r>
        <w:rPr>
          <w:rFonts w:cs="Arial"/>
          <w:color w:val="auto"/>
        </w:rPr>
        <w:t>-</w:t>
      </w:r>
      <w:r w:rsidRPr="00372A94">
        <w:rPr>
          <w:rFonts w:cs="Arial"/>
          <w:color w:val="auto"/>
        </w:rPr>
        <w:t xml:space="preserve"> und </w:t>
      </w:r>
      <w:r>
        <w:rPr>
          <w:rFonts w:cs="Arial"/>
          <w:color w:val="auto"/>
        </w:rPr>
        <w:t>w</w:t>
      </w:r>
      <w:r w:rsidRPr="00372A94">
        <w:rPr>
          <w:rFonts w:cs="Arial"/>
          <w:color w:val="auto"/>
        </w:rPr>
        <w:t>asserabweisend durch SNC (swela Nano Clean)-Ausrüstung. Gewebe schadstoffgeprüft nach ÖKO-Tex-Standard 100, UV-Schutz nach DIN EN 13578-1 UPF 50+.</w:t>
      </w:r>
    </w:p>
    <w:p w14:paraId="69B35230" w14:textId="77777777" w:rsidR="00B06015" w:rsidRPr="00372A94" w:rsidRDefault="00B06015" w:rsidP="00B06015">
      <w:pPr>
        <w:rPr>
          <w:rFonts w:cs="Arial"/>
          <w:color w:val="auto"/>
        </w:rPr>
      </w:pPr>
      <w:r w:rsidRPr="00372A94">
        <w:rPr>
          <w:rFonts w:cs="Arial"/>
          <w:color w:val="auto"/>
        </w:rPr>
        <w:t>Stoffgewicht: ca. 250 g/m²</w:t>
      </w:r>
    </w:p>
    <w:p w14:paraId="1F64F62C" w14:textId="3F1B7F5B" w:rsidR="00E73E33" w:rsidRDefault="00E73E33" w:rsidP="00B06015">
      <w:pPr>
        <w:rPr>
          <w:rFonts w:cs="Arial"/>
          <w:b/>
          <w:color w:val="auto"/>
        </w:rPr>
      </w:pPr>
    </w:p>
    <w:p w14:paraId="1CF1963C" w14:textId="7B1D3CE8" w:rsidR="00AA3787" w:rsidRDefault="00AA3787" w:rsidP="00B06015">
      <w:pPr>
        <w:rPr>
          <w:rFonts w:cs="Arial"/>
          <w:b/>
          <w:color w:val="auto"/>
        </w:rPr>
      </w:pPr>
    </w:p>
    <w:p w14:paraId="1F78F188" w14:textId="77777777" w:rsidR="00C422B4" w:rsidRDefault="00C422B4" w:rsidP="00C422B4">
      <w:pPr>
        <w:rPr>
          <w:rFonts w:cs="Arial"/>
          <w:b/>
          <w:color w:val="auto"/>
        </w:rPr>
      </w:pPr>
      <w:r>
        <w:rPr>
          <w:rFonts w:cs="Arial"/>
          <w:b/>
          <w:color w:val="auto"/>
        </w:rPr>
        <w:lastRenderedPageBreak/>
        <w:t>Standard - ohne Aufpreis: sunbow</w:t>
      </w:r>
    </w:p>
    <w:p w14:paraId="7DD6BAC1" w14:textId="77777777" w:rsidR="00C422B4" w:rsidRDefault="00C422B4" w:rsidP="00C422B4">
      <w:pPr>
        <w:tabs>
          <w:tab w:val="left" w:pos="1247"/>
        </w:tabs>
        <w:spacing w:line="240" w:lineRule="atLeast"/>
        <w:rPr>
          <w:rFonts w:cs="Arial"/>
          <w:color w:val="auto"/>
        </w:rPr>
      </w:pPr>
      <w:r>
        <w:rPr>
          <w:rFonts w:cs="Arial"/>
          <w:color w:val="auto"/>
        </w:rPr>
        <w:t>Markisenstoff aus hochreißfestem Premiumacryl-Gewebe in hoher Farbbrillanz und Leuchtkraft.</w:t>
      </w:r>
    </w:p>
    <w:p w14:paraId="31C781D7" w14:textId="77777777" w:rsidR="00C422B4" w:rsidRDefault="00C422B4" w:rsidP="00C422B4">
      <w:pPr>
        <w:tabs>
          <w:tab w:val="left" w:pos="1247"/>
        </w:tabs>
        <w:spacing w:line="240" w:lineRule="atLeast"/>
        <w:rPr>
          <w:rFonts w:cs="Arial"/>
          <w:color w:val="auto"/>
        </w:rPr>
      </w:pPr>
      <w:r>
        <w:rPr>
          <w:rFonts w:cs="Arial"/>
          <w:color w:val="auto"/>
        </w:rPr>
        <w:t>Höchste UV-, Licht- und Wetterechtheit, mit selbstreinigendem Effekt bei Regen, extrem schmutz-, fett-, öl- und wasserabweisend durch Texgard-Ausrüstung. Gewebe schadstoffgeprüft nach ÖKO-Tex-Standard 100, UV-Schutz nach DIN EN 13578-1 UPF 30-50+.</w:t>
      </w:r>
    </w:p>
    <w:p w14:paraId="4DCCD52B" w14:textId="77777777" w:rsidR="00C422B4" w:rsidRDefault="00C422B4" w:rsidP="00C422B4">
      <w:pPr>
        <w:rPr>
          <w:rFonts w:cs="Arial"/>
          <w:color w:val="auto"/>
        </w:rPr>
      </w:pPr>
      <w:r>
        <w:rPr>
          <w:rFonts w:cs="Arial"/>
          <w:color w:val="auto"/>
        </w:rPr>
        <w:t xml:space="preserve">Stoffgewicht: ca. </w:t>
      </w:r>
      <w:r>
        <w:t>290</w:t>
      </w:r>
      <w:r>
        <w:rPr>
          <w:rFonts w:cs="Arial"/>
          <w:color w:val="auto"/>
        </w:rPr>
        <w:t xml:space="preserve"> g/m²</w:t>
      </w:r>
    </w:p>
    <w:p w14:paraId="2BB68A91" w14:textId="77777777" w:rsidR="00AA3787" w:rsidRDefault="00AA3787" w:rsidP="00B06015">
      <w:pPr>
        <w:rPr>
          <w:rFonts w:cs="Arial"/>
          <w:b/>
          <w:color w:val="auto"/>
        </w:rPr>
      </w:pPr>
    </w:p>
    <w:p w14:paraId="7F44BDB0" w14:textId="77777777" w:rsidR="00B06015" w:rsidRPr="00372A94" w:rsidRDefault="00B06015" w:rsidP="00B06015">
      <w:pPr>
        <w:rPr>
          <w:rFonts w:cs="Arial"/>
          <w:b/>
          <w:color w:val="auto"/>
        </w:rPr>
      </w:pPr>
      <w:r w:rsidRPr="00372A94">
        <w:rPr>
          <w:rFonts w:cs="Arial"/>
          <w:b/>
          <w:color w:val="auto"/>
        </w:rPr>
        <w:t xml:space="preserve">Standard </w:t>
      </w:r>
      <w:r>
        <w:rPr>
          <w:rFonts w:cs="Arial"/>
          <w:b/>
          <w:color w:val="auto"/>
        </w:rPr>
        <w:t>-</w:t>
      </w:r>
      <w:r w:rsidRPr="00372A94">
        <w:rPr>
          <w:rFonts w:cs="Arial"/>
          <w:b/>
          <w:color w:val="auto"/>
        </w:rPr>
        <w:t xml:space="preserve"> ohne Aufpreis:</w:t>
      </w:r>
      <w:r>
        <w:rPr>
          <w:rFonts w:cs="Arial"/>
          <w:b/>
          <w:color w:val="auto"/>
        </w:rPr>
        <w:t xml:space="preserve"> perfotex</w:t>
      </w:r>
    </w:p>
    <w:p w14:paraId="0B2E02A0" w14:textId="77777777" w:rsidR="00B06015" w:rsidRPr="00372A94" w:rsidRDefault="00B06015" w:rsidP="00B06015">
      <w:pPr>
        <w:tabs>
          <w:tab w:val="left" w:pos="1247"/>
        </w:tabs>
        <w:spacing w:line="240" w:lineRule="atLeast"/>
        <w:rPr>
          <w:rFonts w:cs="Arial"/>
          <w:color w:val="auto"/>
        </w:rPr>
      </w:pPr>
      <w:r>
        <w:rPr>
          <w:rFonts w:cs="Arial"/>
          <w:color w:val="auto"/>
        </w:rPr>
        <w:t>Markisentuch</w:t>
      </w:r>
      <w:r w:rsidRPr="00372A94">
        <w:rPr>
          <w:rFonts w:cs="Arial"/>
          <w:color w:val="auto"/>
        </w:rPr>
        <w:t xml:space="preserve"> aus Unidessins. Markisenstoff Polyester-Gewebe, Farbecht, licht- und wetterbeständig, reißfest, verrottungsfest, widerstandsfähig gegen jegliche Umwelteinflüsse, kälte- und hitzeunempfindlich, luftdurchlässig, schnell trocknend, pflegeleicht, wasser-, öl- und schmutzabweisend durch Teflon-Imprägnierung, transparent durch eingewebte Rietlücken. Gewebe schadstoffgeprüft nach ÖKO-Tex-Standard 100, UV-Schutz nach DIN EN 13578-1 UPF 50+.</w:t>
      </w:r>
    </w:p>
    <w:p w14:paraId="7F2766FF" w14:textId="77777777" w:rsidR="00B06015" w:rsidRDefault="00B06015" w:rsidP="00B06015">
      <w:pPr>
        <w:tabs>
          <w:tab w:val="left" w:pos="1247"/>
        </w:tabs>
        <w:spacing w:line="240" w:lineRule="atLeast"/>
        <w:rPr>
          <w:rFonts w:cs="Arial"/>
          <w:color w:val="auto"/>
        </w:rPr>
      </w:pPr>
      <w:r w:rsidRPr="00372A94">
        <w:rPr>
          <w:rFonts w:cs="Arial"/>
          <w:color w:val="auto"/>
        </w:rPr>
        <w:t>Stoffgewicht: ca. 245 g/m².</w:t>
      </w:r>
    </w:p>
    <w:p w14:paraId="25A751A7" w14:textId="77777777" w:rsidR="00B06015" w:rsidRPr="00372A94" w:rsidRDefault="00B06015" w:rsidP="00B06015">
      <w:pPr>
        <w:tabs>
          <w:tab w:val="left" w:pos="1247"/>
        </w:tabs>
        <w:spacing w:line="240" w:lineRule="atLeast"/>
        <w:rPr>
          <w:rFonts w:cs="Arial"/>
          <w:b/>
          <w:color w:val="auto"/>
        </w:rPr>
      </w:pPr>
    </w:p>
    <w:p w14:paraId="5A76F3C9" w14:textId="77777777" w:rsidR="00B06015" w:rsidRPr="00372A94" w:rsidRDefault="00B06015" w:rsidP="00B06015">
      <w:pPr>
        <w:rPr>
          <w:rFonts w:cs="Arial"/>
          <w:b/>
          <w:color w:val="auto"/>
        </w:rPr>
      </w:pPr>
      <w:r w:rsidRPr="00372A94">
        <w:rPr>
          <w:rFonts w:cs="Arial"/>
          <w:b/>
          <w:color w:val="auto"/>
        </w:rPr>
        <w:t xml:space="preserve">Optional </w:t>
      </w:r>
      <w:r>
        <w:rPr>
          <w:rFonts w:cs="Arial"/>
          <w:b/>
          <w:color w:val="auto"/>
        </w:rPr>
        <w:t>-</w:t>
      </w:r>
      <w:r w:rsidRPr="00372A94">
        <w:rPr>
          <w:rFonts w:cs="Arial"/>
          <w:b/>
          <w:color w:val="auto"/>
        </w:rPr>
        <w:t xml:space="preserve"> gegen Aufpr</w:t>
      </w:r>
      <w:r>
        <w:rPr>
          <w:rFonts w:cs="Arial"/>
          <w:b/>
          <w:color w:val="auto"/>
        </w:rPr>
        <w:t>eis: perla FR</w:t>
      </w:r>
      <w:r w:rsidRPr="00372A94">
        <w:rPr>
          <w:rFonts w:cs="Arial"/>
          <w:b/>
          <w:color w:val="auto"/>
        </w:rPr>
        <w:t>, wasserdicht</w:t>
      </w:r>
    </w:p>
    <w:p w14:paraId="20735178" w14:textId="77777777" w:rsidR="00B06015" w:rsidRPr="00372A94" w:rsidRDefault="00B06015" w:rsidP="00B06015">
      <w:pPr>
        <w:tabs>
          <w:tab w:val="left" w:pos="1247"/>
        </w:tabs>
        <w:spacing w:line="240" w:lineRule="atLeast"/>
        <w:rPr>
          <w:rFonts w:cs="Arial"/>
          <w:color w:val="auto"/>
        </w:rPr>
      </w:pPr>
      <w:r w:rsidRPr="00372A94">
        <w:rPr>
          <w:rFonts w:cs="Arial"/>
          <w:color w:val="auto"/>
        </w:rPr>
        <w:t>Markisenstoff aus hochreißfestem Polyester-Gewebe in hoher Farbbrillanz und Leuchtkraft.</w:t>
      </w:r>
    </w:p>
    <w:p w14:paraId="03092E35" w14:textId="77777777" w:rsidR="00B06015" w:rsidRPr="00372A94" w:rsidRDefault="00B06015" w:rsidP="00B06015">
      <w:pPr>
        <w:tabs>
          <w:tab w:val="left" w:pos="1247"/>
        </w:tabs>
        <w:spacing w:line="240" w:lineRule="atLeast"/>
        <w:rPr>
          <w:rFonts w:cs="Arial"/>
          <w:color w:val="auto"/>
        </w:rPr>
      </w:pPr>
      <w:r w:rsidRPr="00372A94">
        <w:rPr>
          <w:rFonts w:cs="Arial"/>
          <w:color w:val="auto"/>
        </w:rPr>
        <w:t xml:space="preserve">Höchste UV-, Licht- und Wetterechtheit, mit selbstreinigendem Effekt bei Regen, </w:t>
      </w:r>
      <w:r>
        <w:rPr>
          <w:rFonts w:cs="Arial"/>
          <w:color w:val="auto"/>
        </w:rPr>
        <w:t>extrem s</w:t>
      </w:r>
      <w:r w:rsidRPr="00372A94">
        <w:rPr>
          <w:rFonts w:cs="Arial"/>
          <w:color w:val="auto"/>
        </w:rPr>
        <w:t>chmutz</w:t>
      </w:r>
      <w:r>
        <w:rPr>
          <w:rFonts w:cs="Arial"/>
          <w:color w:val="auto"/>
        </w:rPr>
        <w:t>-</w:t>
      </w:r>
      <w:r w:rsidRPr="00372A94">
        <w:rPr>
          <w:rFonts w:cs="Arial"/>
          <w:color w:val="auto"/>
        </w:rPr>
        <w:t xml:space="preserve">, </w:t>
      </w:r>
      <w:r>
        <w:rPr>
          <w:rFonts w:cs="Arial"/>
          <w:color w:val="auto"/>
        </w:rPr>
        <w:t>f</w:t>
      </w:r>
      <w:r w:rsidRPr="00372A94">
        <w:rPr>
          <w:rFonts w:cs="Arial"/>
          <w:color w:val="auto"/>
        </w:rPr>
        <w:t>ett</w:t>
      </w:r>
      <w:r>
        <w:rPr>
          <w:rFonts w:cs="Arial"/>
          <w:color w:val="auto"/>
        </w:rPr>
        <w:t>-</w:t>
      </w:r>
      <w:r w:rsidRPr="00372A94">
        <w:rPr>
          <w:rFonts w:cs="Arial"/>
          <w:color w:val="auto"/>
        </w:rPr>
        <w:t xml:space="preserve">, </w:t>
      </w:r>
      <w:r>
        <w:rPr>
          <w:rFonts w:cs="Arial"/>
          <w:color w:val="auto"/>
        </w:rPr>
        <w:t>ö</w:t>
      </w:r>
      <w:r w:rsidRPr="00372A94">
        <w:rPr>
          <w:rFonts w:cs="Arial"/>
          <w:color w:val="auto"/>
        </w:rPr>
        <w:t>l</w:t>
      </w:r>
      <w:r>
        <w:rPr>
          <w:rFonts w:cs="Arial"/>
          <w:color w:val="auto"/>
        </w:rPr>
        <w:t>-</w:t>
      </w:r>
      <w:r w:rsidRPr="00372A94">
        <w:rPr>
          <w:rFonts w:cs="Arial"/>
          <w:color w:val="auto"/>
        </w:rPr>
        <w:t xml:space="preserve"> und </w:t>
      </w:r>
      <w:r>
        <w:rPr>
          <w:rFonts w:cs="Arial"/>
          <w:color w:val="auto"/>
        </w:rPr>
        <w:t>w</w:t>
      </w:r>
      <w:r w:rsidRPr="00372A94">
        <w:rPr>
          <w:rFonts w:cs="Arial"/>
          <w:color w:val="auto"/>
        </w:rPr>
        <w:t>asserabweisend durch SNC (swela Nano Clean)-Ausrüstung</w:t>
      </w:r>
      <w:r>
        <w:rPr>
          <w:rFonts w:cs="Arial"/>
          <w:color w:val="auto"/>
        </w:rPr>
        <w:t>.</w:t>
      </w:r>
      <w:r w:rsidRPr="00372A94">
        <w:rPr>
          <w:rFonts w:cs="Arial"/>
          <w:color w:val="auto"/>
        </w:rPr>
        <w:t xml:space="preserve"> Gewebe schadstoffgeprüft nach ÖKO-Tex-Standard 100, UV-Schutz nach DIN EN 13578-1 UPF 50+. Durch eine zusätzliche Polyurethanbeschichtung auf der Innenseite ist das Gewebe wasserdicht; Schwerentflammbarkeit nach DIN 4102-B1.</w:t>
      </w:r>
    </w:p>
    <w:p w14:paraId="123E50EB" w14:textId="77777777" w:rsidR="00B06015" w:rsidRPr="00372A94" w:rsidRDefault="00B06015" w:rsidP="00B06015">
      <w:pPr>
        <w:rPr>
          <w:rFonts w:cs="Arial"/>
          <w:color w:val="auto"/>
        </w:rPr>
      </w:pPr>
      <w:r w:rsidRPr="00372A94">
        <w:rPr>
          <w:rFonts w:cs="Arial"/>
          <w:color w:val="auto"/>
        </w:rPr>
        <w:t>Stoffgewicht: ca. 340 g/m²</w:t>
      </w:r>
    </w:p>
    <w:p w14:paraId="7BB2FA8C" w14:textId="77777777" w:rsidR="00B06015" w:rsidRPr="00372A94" w:rsidRDefault="00B06015" w:rsidP="00B06015">
      <w:pPr>
        <w:tabs>
          <w:tab w:val="left" w:pos="1247"/>
        </w:tabs>
        <w:spacing w:line="240" w:lineRule="atLeast"/>
        <w:rPr>
          <w:rFonts w:cs="Arial"/>
          <w:color w:val="auto"/>
        </w:rPr>
      </w:pPr>
      <w:r w:rsidRPr="00372A94">
        <w:rPr>
          <w:rFonts w:cs="Arial"/>
          <w:b/>
          <w:color w:val="auto"/>
        </w:rPr>
        <w:t>Achtung!</w:t>
      </w:r>
      <w:r w:rsidRPr="00372A94">
        <w:rPr>
          <w:rFonts w:cs="Arial"/>
          <w:color w:val="auto"/>
        </w:rPr>
        <w:t xml:space="preserve"> Nur bei Markisen mit tracfix System.</w:t>
      </w:r>
    </w:p>
    <w:p w14:paraId="1C42C007" w14:textId="77777777" w:rsidR="00B06015" w:rsidRPr="00372A94" w:rsidRDefault="00B06015" w:rsidP="00B06015">
      <w:pPr>
        <w:tabs>
          <w:tab w:val="left" w:pos="1247"/>
        </w:tabs>
        <w:spacing w:line="240" w:lineRule="atLeast"/>
        <w:rPr>
          <w:rFonts w:cs="Arial"/>
          <w:color w:val="auto"/>
        </w:rPr>
      </w:pPr>
    </w:p>
    <w:p w14:paraId="47CD8710" w14:textId="77777777" w:rsidR="00B06015" w:rsidRPr="00372A94" w:rsidRDefault="00B06015" w:rsidP="00B06015">
      <w:pPr>
        <w:tabs>
          <w:tab w:val="left" w:pos="1247"/>
        </w:tabs>
        <w:spacing w:line="240" w:lineRule="atLeast"/>
        <w:rPr>
          <w:rFonts w:cs="Arial"/>
          <w:b/>
          <w:color w:val="auto"/>
        </w:rPr>
      </w:pPr>
      <w:r>
        <w:rPr>
          <w:rFonts w:cs="Arial"/>
          <w:b/>
          <w:color w:val="auto"/>
        </w:rPr>
        <w:t>Optional -</w:t>
      </w:r>
      <w:r w:rsidRPr="00372A94">
        <w:rPr>
          <w:rFonts w:cs="Arial"/>
          <w:b/>
          <w:color w:val="auto"/>
        </w:rPr>
        <w:t xml:space="preserve"> gegen Aufpreis</w:t>
      </w:r>
      <w:r>
        <w:rPr>
          <w:rFonts w:cs="Arial"/>
          <w:b/>
          <w:color w:val="auto"/>
        </w:rPr>
        <w:t>: transolair</w:t>
      </w:r>
    </w:p>
    <w:p w14:paraId="32C34555" w14:textId="77777777" w:rsidR="00B06015" w:rsidRPr="00372A94" w:rsidRDefault="00B06015" w:rsidP="00B06015">
      <w:pPr>
        <w:tabs>
          <w:tab w:val="left" w:pos="1247"/>
        </w:tabs>
        <w:spacing w:line="240" w:lineRule="atLeast"/>
        <w:rPr>
          <w:rFonts w:cs="Arial"/>
          <w:color w:val="auto"/>
        </w:rPr>
      </w:pPr>
      <w:r>
        <w:rPr>
          <w:rFonts w:cs="Arial"/>
          <w:color w:val="auto"/>
        </w:rPr>
        <w:t>Markisentuch</w:t>
      </w:r>
      <w:r w:rsidRPr="00372A94">
        <w:rPr>
          <w:rFonts w:cs="Arial"/>
          <w:color w:val="auto"/>
        </w:rPr>
        <w:t xml:space="preserve"> aus Unidessins</w:t>
      </w:r>
      <w:r>
        <w:rPr>
          <w:rFonts w:cs="Arial"/>
          <w:color w:val="auto"/>
        </w:rPr>
        <w:t>,</w:t>
      </w:r>
      <w:r w:rsidRPr="00372A94">
        <w:rPr>
          <w:rFonts w:cs="Arial"/>
          <w:color w:val="auto"/>
        </w:rPr>
        <w:t xml:space="preserve"> transparent durch spezielle Lochtechnik.</w:t>
      </w:r>
    </w:p>
    <w:p w14:paraId="0847A387" w14:textId="77777777" w:rsidR="00B06015" w:rsidRDefault="00B06015" w:rsidP="00B06015">
      <w:pPr>
        <w:rPr>
          <w:rFonts w:cs="Arial"/>
          <w:b/>
          <w:color w:val="auto"/>
        </w:rPr>
      </w:pPr>
    </w:p>
    <w:p w14:paraId="3F5916C2" w14:textId="77777777" w:rsidR="00B06015" w:rsidRPr="00372A94" w:rsidRDefault="00B06015" w:rsidP="00B06015">
      <w:pPr>
        <w:rPr>
          <w:rFonts w:cs="Arial"/>
          <w:b/>
          <w:color w:val="auto"/>
        </w:rPr>
      </w:pPr>
      <w:r w:rsidRPr="00372A94">
        <w:rPr>
          <w:rFonts w:cs="Arial"/>
          <w:b/>
          <w:color w:val="auto"/>
        </w:rPr>
        <w:t xml:space="preserve">Optional </w:t>
      </w:r>
      <w:r>
        <w:rPr>
          <w:rFonts w:cs="Arial"/>
          <w:b/>
          <w:color w:val="auto"/>
        </w:rPr>
        <w:t>-</w:t>
      </w:r>
      <w:r w:rsidRPr="00372A94">
        <w:rPr>
          <w:rFonts w:cs="Arial"/>
          <w:b/>
          <w:color w:val="auto"/>
        </w:rPr>
        <w:t xml:space="preserve"> gegen Aufpreis: S</w:t>
      </w:r>
      <w:r>
        <w:rPr>
          <w:rFonts w:cs="Arial"/>
          <w:b/>
          <w:color w:val="auto"/>
        </w:rPr>
        <w:t>oltis Perform</w:t>
      </w:r>
      <w:r w:rsidRPr="00372A94">
        <w:rPr>
          <w:rFonts w:cs="Arial"/>
          <w:b/>
          <w:color w:val="auto"/>
        </w:rPr>
        <w:t xml:space="preserve"> 92</w:t>
      </w:r>
    </w:p>
    <w:p w14:paraId="57CAEA77" w14:textId="77777777" w:rsidR="00B06015" w:rsidRPr="00372A94" w:rsidRDefault="00B06015" w:rsidP="00B06015">
      <w:pPr>
        <w:tabs>
          <w:tab w:val="left" w:pos="1247"/>
        </w:tabs>
        <w:spacing w:line="240" w:lineRule="atLeast"/>
        <w:rPr>
          <w:rFonts w:cs="Arial"/>
          <w:color w:val="auto"/>
        </w:rPr>
      </w:pPr>
      <w:r w:rsidRPr="00372A94">
        <w:rPr>
          <w:rFonts w:cs="Arial"/>
          <w:color w:val="auto"/>
        </w:rPr>
        <w:t>Markisenstoff aus hochreißfestem Polyester-Trägergewebe mit flächenstabilisierender PVC-Beschichtung, schwer entflammbar nach B1(D) DIN 4102, die Bahnen von Soltis</w:t>
      </w:r>
      <w:r>
        <w:rPr>
          <w:rFonts w:cs="Arial"/>
          <w:color w:val="auto"/>
        </w:rPr>
        <w:t xml:space="preserve"> Perform</w:t>
      </w:r>
      <w:r w:rsidRPr="00372A94">
        <w:rPr>
          <w:rFonts w:cs="Arial"/>
          <w:color w:val="auto"/>
        </w:rPr>
        <w:t xml:space="preserve"> 92 sind Hochfrequenz verschweißt.</w:t>
      </w:r>
    </w:p>
    <w:p w14:paraId="1E91B6D7" w14:textId="77777777" w:rsidR="00B06015" w:rsidRPr="009C61F7" w:rsidRDefault="00B06015" w:rsidP="00B06015">
      <w:pPr>
        <w:rPr>
          <w:rFonts w:eastAsia="Arial" w:cs="Arial"/>
        </w:rPr>
      </w:pPr>
    </w:p>
    <w:p w14:paraId="57202740" w14:textId="77777777" w:rsidR="00B06015" w:rsidRPr="009C61F7" w:rsidRDefault="00B06015" w:rsidP="00B06015">
      <w:pPr>
        <w:tabs>
          <w:tab w:val="left" w:pos="1247"/>
        </w:tabs>
        <w:rPr>
          <w:rFonts w:eastAsia="Arial" w:cs="Arial"/>
          <w:b/>
        </w:rPr>
      </w:pPr>
      <w:r w:rsidRPr="009C61F7">
        <w:rPr>
          <w:rFonts w:eastAsia="Arial" w:cs="Arial"/>
          <w:b/>
        </w:rPr>
        <w:t>Standard - ohne Aufpreis: Ultraschallklebeverfahren</w:t>
      </w:r>
    </w:p>
    <w:p w14:paraId="078EB797" w14:textId="77777777" w:rsidR="00B06015" w:rsidRDefault="00B06015" w:rsidP="00B06015">
      <w:pPr>
        <w:rPr>
          <w:rFonts w:eastAsia="Arial" w:cs="Arial"/>
        </w:rPr>
      </w:pPr>
      <w:r w:rsidRPr="009C61F7">
        <w:rPr>
          <w:rFonts w:eastAsia="Arial" w:cs="Arial"/>
        </w:rPr>
        <w:t>Die Bahnenverbindungen bei geklebten Markisentüchern sind wasser-, licht- und temperaturbeständig, haben eine hochverdichtete Flächenverklebung, ein besseres homogenes Erscheinungsbild und gewährleisten eine optimale Kraftverteilung.</w:t>
      </w:r>
    </w:p>
    <w:p w14:paraId="0925E092" w14:textId="77777777" w:rsidR="00DE3CD7" w:rsidRDefault="00DE3CD7" w:rsidP="00DE3CD7">
      <w:pPr>
        <w:rPr>
          <w:rFonts w:cs="Arial"/>
          <w:b/>
          <w:snapToGrid w:val="0"/>
          <w:color w:val="auto"/>
          <w:sz w:val="22"/>
        </w:rPr>
      </w:pPr>
    </w:p>
    <w:p w14:paraId="0D24E3CF" w14:textId="77777777" w:rsidR="00DE3CD7" w:rsidRPr="009B2FD6" w:rsidRDefault="00DE3CD7" w:rsidP="00DE3CD7">
      <w:pPr>
        <w:rPr>
          <w:rFonts w:cs="Arial"/>
          <w:b/>
          <w:snapToGrid w:val="0"/>
          <w:color w:val="auto"/>
          <w:sz w:val="22"/>
        </w:rPr>
      </w:pPr>
      <w:r w:rsidRPr="009B2FD6">
        <w:rPr>
          <w:rFonts w:cs="Arial"/>
          <w:b/>
          <w:snapToGrid w:val="0"/>
          <w:color w:val="auto"/>
          <w:sz w:val="22"/>
        </w:rPr>
        <w:t>Sonstige Ausstattungsmöglichkeiten:</w:t>
      </w:r>
    </w:p>
    <w:p w14:paraId="5B443A77" w14:textId="77777777" w:rsidR="00DE3CD7" w:rsidRPr="00273252" w:rsidRDefault="00DE3CD7" w:rsidP="00DE3CD7">
      <w:pPr>
        <w:rPr>
          <w:rFonts w:eastAsia="Arial" w:cs="Arial"/>
          <w:b/>
          <w:szCs w:val="22"/>
        </w:rPr>
      </w:pPr>
      <w:r w:rsidRPr="00273252">
        <w:rPr>
          <w:rFonts w:eastAsia="Arial" w:cs="Arial"/>
          <w:b/>
          <w:color w:val="auto"/>
          <w:szCs w:val="22"/>
        </w:rPr>
        <w:t>Optional - gegen Aufpreis: tracfix System</w:t>
      </w:r>
      <w:r w:rsidR="00E73E33">
        <w:rPr>
          <w:rFonts w:eastAsia="Arial" w:cs="Arial"/>
          <w:b/>
          <w:color w:val="auto"/>
          <w:szCs w:val="22"/>
        </w:rPr>
        <w:t xml:space="preserve"> (je nach Größe eingeschränkt)</w:t>
      </w:r>
    </w:p>
    <w:p w14:paraId="6383BEE5" w14:textId="77777777" w:rsidR="00DE3CD7" w:rsidRPr="00273252" w:rsidRDefault="00DE3CD7" w:rsidP="00DE3CD7">
      <w:pPr>
        <w:rPr>
          <w:rFonts w:eastAsia="Arial" w:cs="Arial"/>
          <w:szCs w:val="22"/>
        </w:rPr>
      </w:pPr>
      <w:r w:rsidRPr="00273252">
        <w:rPr>
          <w:rFonts w:eastAsia="Arial" w:cs="Arial"/>
          <w:color w:val="auto"/>
          <w:szCs w:val="22"/>
        </w:rPr>
        <w:t>tracfix System für das Markisentuch, ein beliebig oft zu lösendes, seitliches Verschlussmittel, das auf einem Klemmprinzip beim Ein- und Ausfahren der Markise beruht. Durch das tracfix System ist kein Spalt zwischen Markisentuch und Führungsschiene vorhanden. Teilelastischen Kunststoffführungsschienen in den seitlichen Führungsprofilen sorgen für eine optimale Tuchspannung und Geräuschreduzierung bei Windbelastung.</w:t>
      </w:r>
    </w:p>
    <w:p w14:paraId="503F44F6" w14:textId="77777777" w:rsidR="00DE3CD7" w:rsidRDefault="00DE3CD7" w:rsidP="00DE3CD7">
      <w:pPr>
        <w:rPr>
          <w:rFonts w:cs="Arial"/>
          <w:b/>
          <w:color w:val="auto"/>
        </w:rPr>
      </w:pPr>
    </w:p>
    <w:p w14:paraId="26456F2E" w14:textId="77777777" w:rsidR="00DE3CD7" w:rsidRPr="00372A94" w:rsidRDefault="00DE3CD7" w:rsidP="00DE3CD7">
      <w:pPr>
        <w:rPr>
          <w:rFonts w:cs="Arial"/>
          <w:b/>
          <w:snapToGrid w:val="0"/>
          <w:color w:val="auto"/>
        </w:rPr>
      </w:pPr>
      <w:r w:rsidRPr="00372A94">
        <w:rPr>
          <w:rFonts w:cs="Arial"/>
          <w:b/>
          <w:color w:val="auto"/>
        </w:rPr>
        <w:t xml:space="preserve">Optional </w:t>
      </w:r>
      <w:r>
        <w:rPr>
          <w:rFonts w:cs="Arial"/>
          <w:b/>
          <w:bCs/>
          <w:color w:val="auto"/>
        </w:rPr>
        <w:t xml:space="preserve">- </w:t>
      </w:r>
      <w:r w:rsidRPr="00372A94">
        <w:rPr>
          <w:rFonts w:cs="Arial"/>
          <w:b/>
          <w:color w:val="auto"/>
        </w:rPr>
        <w:t>gegen Aufpreis</w:t>
      </w:r>
      <w:r w:rsidRPr="00372A94">
        <w:rPr>
          <w:rFonts w:cs="Arial"/>
          <w:b/>
          <w:snapToGrid w:val="0"/>
          <w:color w:val="auto"/>
        </w:rPr>
        <w:t>: Wandanschlussprofil</w:t>
      </w:r>
    </w:p>
    <w:p w14:paraId="50C6FB12" w14:textId="77777777" w:rsidR="00DE3CD7" w:rsidRPr="00372A94" w:rsidRDefault="00DE3CD7" w:rsidP="00DE3CD7">
      <w:pPr>
        <w:rPr>
          <w:rFonts w:cs="Arial"/>
          <w:color w:val="auto"/>
        </w:rPr>
      </w:pPr>
      <w:r w:rsidRPr="00372A94">
        <w:rPr>
          <w:rFonts w:cs="Arial"/>
          <w:color w:val="auto"/>
        </w:rPr>
        <w:t xml:space="preserve">Wandbefestigung mit zusätzlichem Wandanschlussprofil in Markisenlänge, aus hochfestem stranggepressten Aluminium mit </w:t>
      </w:r>
      <w:r>
        <w:rPr>
          <w:rFonts w:cs="Arial"/>
          <w:color w:val="auto"/>
        </w:rPr>
        <w:t>Bürstendichtung</w:t>
      </w:r>
      <w:r w:rsidRPr="00372A94">
        <w:rPr>
          <w:rFonts w:cs="Arial"/>
          <w:color w:val="auto"/>
        </w:rPr>
        <w:t>, pulverbeschichtet. Markisenneigung bis max. 15°.</w:t>
      </w:r>
    </w:p>
    <w:p w14:paraId="7C9AC6B0" w14:textId="77777777" w:rsidR="00DE3CD7" w:rsidRPr="00372A94" w:rsidRDefault="00DE3CD7" w:rsidP="00DE3CD7">
      <w:pPr>
        <w:rPr>
          <w:rFonts w:cs="Arial"/>
          <w:color w:val="auto"/>
        </w:rPr>
      </w:pPr>
    </w:p>
    <w:p w14:paraId="58C55661" w14:textId="77777777" w:rsidR="00DE3CD7" w:rsidRPr="00A12328" w:rsidRDefault="00DE3CD7" w:rsidP="00DE3CD7">
      <w:pPr>
        <w:rPr>
          <w:rFonts w:cs="Arial"/>
          <w:b/>
          <w:snapToGrid w:val="0"/>
          <w:color w:val="auto"/>
        </w:rPr>
      </w:pPr>
      <w:r w:rsidRPr="00A12328">
        <w:rPr>
          <w:rFonts w:cs="Arial"/>
          <w:b/>
          <w:color w:val="auto"/>
        </w:rPr>
        <w:t>Optional - gegen Aufpreis</w:t>
      </w:r>
      <w:r w:rsidRPr="00A12328">
        <w:rPr>
          <w:rFonts w:cs="Arial"/>
          <w:b/>
          <w:snapToGrid w:val="0"/>
          <w:color w:val="auto"/>
        </w:rPr>
        <w:t>: Wärmestrahler 2500 Watt ohne oder mit io-Funktechnologie (868 MHz)</w:t>
      </w:r>
    </w:p>
    <w:p w14:paraId="258FBE9A" w14:textId="77777777" w:rsidR="00DE3CD7" w:rsidRPr="00A12328" w:rsidRDefault="00DE3CD7" w:rsidP="00DE3CD7">
      <w:pPr>
        <w:tabs>
          <w:tab w:val="left" w:pos="1247"/>
        </w:tabs>
        <w:spacing w:line="240" w:lineRule="atLeast"/>
        <w:rPr>
          <w:rFonts w:cs="Arial"/>
          <w:snapToGrid w:val="0"/>
          <w:color w:val="auto"/>
        </w:rPr>
      </w:pPr>
      <w:r>
        <w:rPr>
          <w:rFonts w:cs="Arial"/>
          <w:snapToGrid w:val="0"/>
          <w:color w:val="auto"/>
        </w:rPr>
        <w:t>markilux Wärmestrahler (89</w:t>
      </w:r>
      <w:r w:rsidRPr="00A12328">
        <w:rPr>
          <w:rFonts w:cs="Arial"/>
          <w:snapToGrid w:val="0"/>
          <w:color w:val="auto"/>
        </w:rPr>
        <w:t>0 x 155 x 100 mm), 2500 Watt mit w</w:t>
      </w:r>
      <w:r>
        <w:rPr>
          <w:rFonts w:cs="Arial"/>
          <w:snapToGrid w:val="0"/>
          <w:color w:val="auto"/>
        </w:rPr>
        <w:t>etterfestem, pulverbeschichteten</w:t>
      </w:r>
      <w:r w:rsidRPr="00A12328">
        <w:rPr>
          <w:rFonts w:cs="Arial"/>
          <w:snapToGrid w:val="0"/>
          <w:color w:val="auto"/>
        </w:rPr>
        <w:t xml:space="preserve"> Aluminiumgehäuse.</w:t>
      </w:r>
    </w:p>
    <w:p w14:paraId="168FDAFC" w14:textId="77777777" w:rsidR="00DE3CD7" w:rsidRPr="00A12328" w:rsidRDefault="00DE3CD7" w:rsidP="00DE3CD7">
      <w:pPr>
        <w:rPr>
          <w:rFonts w:cs="Arial"/>
          <w:snapToGrid w:val="0"/>
          <w:color w:val="auto"/>
        </w:rPr>
      </w:pPr>
      <w:r w:rsidRPr="00A12328">
        <w:rPr>
          <w:rFonts w:cs="Arial"/>
          <w:snapToGrid w:val="0"/>
          <w:color w:val="auto"/>
        </w:rPr>
        <w:t>Stromanschluss 230 V / 50 Hz (16 A), Strahlerrichtung einstellbar.</w:t>
      </w:r>
    </w:p>
    <w:p w14:paraId="27D0C280" w14:textId="77777777" w:rsidR="00650E5A" w:rsidRPr="00273252" w:rsidRDefault="00650E5A" w:rsidP="00650E5A">
      <w:pPr>
        <w:rPr>
          <w:rFonts w:eastAsia="Arial" w:cs="Arial"/>
          <w:szCs w:val="22"/>
        </w:rPr>
      </w:pPr>
    </w:p>
    <w:p w14:paraId="0EC270E2" w14:textId="77777777" w:rsidR="00650E5A" w:rsidRPr="00273252" w:rsidRDefault="00650E5A" w:rsidP="00650E5A">
      <w:pPr>
        <w:rPr>
          <w:rFonts w:eastAsia="Arial" w:cs="Arial"/>
          <w:szCs w:val="22"/>
        </w:rPr>
      </w:pPr>
      <w:r w:rsidRPr="00273252">
        <w:rPr>
          <w:rFonts w:eastAsia="Arial" w:cs="Arial"/>
          <w:b/>
          <w:color w:val="auto"/>
          <w:szCs w:val="22"/>
        </w:rPr>
        <w:t xml:space="preserve">Optional </w:t>
      </w:r>
      <w:r w:rsidR="008875FF" w:rsidRPr="00273252">
        <w:rPr>
          <w:rFonts w:eastAsia="Arial" w:cs="Arial"/>
          <w:b/>
          <w:color w:val="auto"/>
          <w:szCs w:val="22"/>
        </w:rPr>
        <w:t>-</w:t>
      </w:r>
      <w:r w:rsidRPr="00273252">
        <w:rPr>
          <w:rFonts w:eastAsia="Arial" w:cs="Arial"/>
          <w:b/>
          <w:color w:val="auto"/>
          <w:szCs w:val="22"/>
        </w:rPr>
        <w:t xml:space="preserve"> gegen Aufpreis: zusätzliches Tuchstützrohr:</w:t>
      </w:r>
    </w:p>
    <w:p w14:paraId="54715369" w14:textId="77777777" w:rsidR="00650E5A" w:rsidRPr="00273252" w:rsidRDefault="00650E5A" w:rsidP="00650E5A">
      <w:pPr>
        <w:rPr>
          <w:rFonts w:eastAsia="Arial" w:cs="Arial"/>
          <w:szCs w:val="22"/>
        </w:rPr>
      </w:pPr>
      <w:r w:rsidRPr="00273252">
        <w:rPr>
          <w:rFonts w:eastAsia="Arial" w:cs="Arial"/>
          <w:color w:val="auto"/>
          <w:szCs w:val="22"/>
        </w:rPr>
        <w:t>Tuchstützrohr als Stahl-Rundwelle in verzinkter, pulverbeschichteter Ausführung. Seitliche Welleneinsätze aus hochfestem, technischem Kunststoff mit Edelstahlachsstiften und Anschlag zur Abdeckung der Wellenenden (Bei großen Tuchflächen und flacher Neigung erforderlich, um den Durchhang nasser Tücher zu begrenzen.).</w:t>
      </w:r>
    </w:p>
    <w:p w14:paraId="1A99BDA9" w14:textId="77777777" w:rsidR="00C463EF" w:rsidRPr="00273252" w:rsidRDefault="00C463EF">
      <w:pPr>
        <w:rPr>
          <w:rFonts w:eastAsia="Arial" w:cs="Arial"/>
          <w:szCs w:val="22"/>
        </w:rPr>
      </w:pPr>
    </w:p>
    <w:p w14:paraId="170DC00F" w14:textId="77777777" w:rsidR="00DE3CD7" w:rsidRPr="002F6CBB" w:rsidRDefault="00DE3CD7" w:rsidP="00DE3CD7">
      <w:pPr>
        <w:rPr>
          <w:rFonts w:eastAsia="Arial" w:cs="Arial"/>
          <w:b/>
          <w:color w:val="auto"/>
          <w:sz w:val="22"/>
        </w:rPr>
      </w:pPr>
      <w:r w:rsidRPr="002F6CBB">
        <w:rPr>
          <w:rFonts w:eastAsia="Arial" w:cs="Arial"/>
          <w:b/>
          <w:color w:val="auto"/>
          <w:sz w:val="22"/>
        </w:rPr>
        <w:t>Automatikgeräte:</w:t>
      </w:r>
    </w:p>
    <w:p w14:paraId="058DB3C1" w14:textId="77777777" w:rsidR="00DE3CD7" w:rsidRPr="00B308DD" w:rsidRDefault="00DE3CD7" w:rsidP="00DE3CD7">
      <w:pPr>
        <w:rPr>
          <w:rFonts w:eastAsia="Arial" w:cs="Arial"/>
          <w:b/>
          <w:color w:val="auto"/>
        </w:rPr>
      </w:pPr>
      <w:r w:rsidRPr="00B308DD">
        <w:rPr>
          <w:rFonts w:eastAsia="Arial" w:cs="Arial"/>
          <w:b/>
          <w:color w:val="auto"/>
        </w:rPr>
        <w:t>Optional - gegen Aufpreis: Sonnen- und Windsensor Soliris Uno</w:t>
      </w:r>
    </w:p>
    <w:p w14:paraId="28359E59" w14:textId="77777777" w:rsidR="00DE3CD7" w:rsidRPr="00B308DD" w:rsidRDefault="00DE3CD7" w:rsidP="00DE3CD7">
      <w:pPr>
        <w:rPr>
          <w:rFonts w:eastAsia="Arial" w:cs="Arial"/>
          <w:color w:val="auto"/>
        </w:rPr>
      </w:pPr>
      <w:r>
        <w:rPr>
          <w:rFonts w:eastAsia="Arial" w:cs="Arial"/>
          <w:color w:val="auto"/>
        </w:rPr>
        <w:t>Sonnen</w:t>
      </w:r>
      <w:r w:rsidRPr="00B308DD">
        <w:rPr>
          <w:rFonts w:eastAsia="Arial" w:cs="Arial"/>
          <w:color w:val="auto"/>
        </w:rPr>
        <w:t>- und Windsensor Soliris Uno für Standardmotoren, zur Installation unter Putz.</w:t>
      </w:r>
    </w:p>
    <w:p w14:paraId="2C088EC1" w14:textId="77777777" w:rsidR="00DE3CD7" w:rsidRPr="00B308DD" w:rsidRDefault="00DE3CD7" w:rsidP="00DE3CD7">
      <w:pPr>
        <w:rPr>
          <w:rFonts w:eastAsia="Arial" w:cs="Arial"/>
          <w:b/>
          <w:color w:val="auto"/>
        </w:rPr>
      </w:pPr>
    </w:p>
    <w:p w14:paraId="5F595475" w14:textId="77777777" w:rsidR="00DE3CD7" w:rsidRPr="00B308DD" w:rsidRDefault="00DE3CD7" w:rsidP="00DE3CD7">
      <w:pPr>
        <w:rPr>
          <w:rFonts w:eastAsia="Arial" w:cs="Arial"/>
          <w:b/>
          <w:color w:val="auto"/>
        </w:rPr>
      </w:pPr>
      <w:r w:rsidRPr="00B308DD">
        <w:rPr>
          <w:rFonts w:eastAsia="Arial" w:cs="Arial"/>
          <w:b/>
          <w:color w:val="auto"/>
        </w:rPr>
        <w:t>Optional - gegen Aufpreis: Sonnen- und Windsensor Soliris IB</w:t>
      </w:r>
    </w:p>
    <w:p w14:paraId="0109FE40" w14:textId="77777777" w:rsidR="00DE3CD7" w:rsidRPr="00B308DD" w:rsidRDefault="00DE3CD7" w:rsidP="00DE3CD7">
      <w:pPr>
        <w:rPr>
          <w:rFonts w:eastAsia="Arial" w:cs="Arial"/>
          <w:color w:val="auto"/>
        </w:rPr>
      </w:pPr>
      <w:r>
        <w:rPr>
          <w:rFonts w:eastAsia="Arial" w:cs="Arial"/>
          <w:color w:val="auto"/>
        </w:rPr>
        <w:t>Sonnen</w:t>
      </w:r>
      <w:r w:rsidRPr="00B308DD">
        <w:rPr>
          <w:rFonts w:eastAsia="Arial" w:cs="Arial"/>
          <w:color w:val="auto"/>
        </w:rPr>
        <w:t>- und Windsensor Soliris IB für Standardmotoren, zur Installation unter Putz.</w:t>
      </w:r>
    </w:p>
    <w:p w14:paraId="776B8662" w14:textId="77777777" w:rsidR="00DE3CD7" w:rsidRPr="00B308DD" w:rsidRDefault="00DE3CD7" w:rsidP="00DE3CD7">
      <w:pPr>
        <w:rPr>
          <w:rFonts w:eastAsia="Arial" w:cs="Arial"/>
          <w:color w:val="auto"/>
        </w:rPr>
      </w:pPr>
    </w:p>
    <w:p w14:paraId="730F5316" w14:textId="77777777" w:rsidR="00DE3CD7" w:rsidRPr="00B308DD" w:rsidRDefault="00DE3CD7" w:rsidP="00DE3CD7">
      <w:pPr>
        <w:rPr>
          <w:rFonts w:eastAsia="Arial" w:cs="Arial"/>
          <w:b/>
          <w:color w:val="auto"/>
        </w:rPr>
      </w:pPr>
      <w:r w:rsidRPr="00B308DD">
        <w:rPr>
          <w:rFonts w:eastAsia="Arial" w:cs="Arial"/>
          <w:b/>
          <w:color w:val="auto"/>
        </w:rPr>
        <w:t>Optional - gegen Aufpreis: Regensensor Ondeis 230 V AC für Sonnen- und Windsensor</w:t>
      </w:r>
    </w:p>
    <w:p w14:paraId="2DF3778B" w14:textId="77777777" w:rsidR="00DE3CD7" w:rsidRPr="00E73E33" w:rsidRDefault="00DE3CD7" w:rsidP="00DE3CD7">
      <w:pPr>
        <w:rPr>
          <w:rFonts w:eastAsia="Arial" w:cs="Arial"/>
          <w:color w:val="auto"/>
        </w:rPr>
      </w:pPr>
      <w:r w:rsidRPr="00B308DD">
        <w:rPr>
          <w:rFonts w:eastAsia="Arial" w:cs="Arial"/>
          <w:color w:val="auto"/>
        </w:rPr>
        <w:t>Elektrisch betriebener Sensor Ondeis 230 V AC zum Anschluss an Sonnen- und Windsensor Soliris Uno.</w:t>
      </w:r>
    </w:p>
    <w:p w14:paraId="703DCF68" w14:textId="77777777" w:rsidR="00E73E33" w:rsidRDefault="00E73E33" w:rsidP="00DE3CD7">
      <w:pPr>
        <w:rPr>
          <w:rFonts w:eastAsia="Arial" w:cs="Arial"/>
          <w:b/>
          <w:color w:val="auto"/>
          <w:sz w:val="22"/>
        </w:rPr>
      </w:pPr>
    </w:p>
    <w:p w14:paraId="0E4AC6AA" w14:textId="77777777" w:rsidR="00DE3CD7" w:rsidRPr="002F6CBB" w:rsidRDefault="00DE3CD7" w:rsidP="00DE3CD7">
      <w:pPr>
        <w:rPr>
          <w:rFonts w:eastAsia="Arial" w:cs="Arial"/>
          <w:b/>
          <w:color w:val="auto"/>
          <w:sz w:val="22"/>
        </w:rPr>
      </w:pPr>
      <w:r w:rsidRPr="002F6CBB">
        <w:rPr>
          <w:rFonts w:eastAsia="Arial" w:cs="Arial"/>
          <w:b/>
          <w:color w:val="auto"/>
          <w:sz w:val="22"/>
        </w:rPr>
        <w:t>Funksteuerungen Somfy io Technologie (868 MHz):</w:t>
      </w:r>
    </w:p>
    <w:p w14:paraId="65B4213A" w14:textId="77777777" w:rsidR="00DE3CD7" w:rsidRPr="00B308DD" w:rsidRDefault="00DE3CD7" w:rsidP="00DE3CD7">
      <w:pPr>
        <w:rPr>
          <w:rFonts w:eastAsia="Arial" w:cs="Arial"/>
          <w:b/>
          <w:color w:val="auto"/>
        </w:rPr>
      </w:pPr>
      <w:r w:rsidRPr="00B308DD">
        <w:rPr>
          <w:rFonts w:eastAsia="Arial" w:cs="Arial"/>
          <w:b/>
          <w:color w:val="auto"/>
        </w:rPr>
        <w:lastRenderedPageBreak/>
        <w:t>Optional - gegen Aufpreis: Steuerung io Connexoon</w:t>
      </w:r>
    </w:p>
    <w:p w14:paraId="4A6B941F" w14:textId="77777777" w:rsidR="00DE3CD7" w:rsidRPr="00B308DD" w:rsidRDefault="00DE3CD7" w:rsidP="00DE3CD7">
      <w:pPr>
        <w:rPr>
          <w:rFonts w:eastAsia="Arial" w:cs="Arial"/>
          <w:b/>
          <w:color w:val="auto"/>
        </w:rPr>
      </w:pPr>
      <w:r w:rsidRPr="00B308DD">
        <w:rPr>
          <w:rFonts w:eastAsia="Arial" w:cs="Arial"/>
          <w:color w:val="auto"/>
        </w:rPr>
        <w:t>Steuerungsbox für die Ansteuerung von io Produkten per APP.</w:t>
      </w:r>
    </w:p>
    <w:p w14:paraId="1C1E523D" w14:textId="77777777" w:rsidR="00DE3CD7" w:rsidRPr="00B308DD" w:rsidRDefault="00DE3CD7" w:rsidP="00DE3CD7">
      <w:pPr>
        <w:rPr>
          <w:rFonts w:eastAsia="Arial" w:cs="Arial"/>
          <w:b/>
          <w:color w:val="auto"/>
        </w:rPr>
      </w:pPr>
    </w:p>
    <w:p w14:paraId="5245B3FE" w14:textId="77777777" w:rsidR="00DE3CD7" w:rsidRPr="00B308DD" w:rsidRDefault="00DE3CD7" w:rsidP="00DE3CD7">
      <w:pPr>
        <w:rPr>
          <w:rFonts w:eastAsia="Arial" w:cs="Arial"/>
          <w:b/>
          <w:color w:val="auto"/>
        </w:rPr>
      </w:pPr>
      <w:r w:rsidRPr="00B308DD">
        <w:rPr>
          <w:rFonts w:eastAsia="Arial" w:cs="Arial"/>
          <w:b/>
          <w:color w:val="auto"/>
        </w:rPr>
        <w:t xml:space="preserve">Optional - gegen Aufpreis: </w:t>
      </w:r>
      <w:r>
        <w:rPr>
          <w:rFonts w:eastAsia="Arial" w:cs="Arial"/>
          <w:b/>
          <w:color w:val="auto"/>
        </w:rPr>
        <w:t>Funk Wandsender Smoove io Pure S</w:t>
      </w:r>
      <w:r w:rsidRPr="00B308DD">
        <w:rPr>
          <w:rFonts w:eastAsia="Arial" w:cs="Arial"/>
          <w:b/>
          <w:color w:val="auto"/>
        </w:rPr>
        <w:t>hine, 1 Kanal</w:t>
      </w:r>
    </w:p>
    <w:p w14:paraId="5716FC33" w14:textId="77777777" w:rsidR="00DE3CD7" w:rsidRPr="00E73E33" w:rsidRDefault="00DE3CD7" w:rsidP="00DE3CD7">
      <w:pPr>
        <w:rPr>
          <w:rFonts w:eastAsia="Arial" w:cs="Arial"/>
          <w:color w:val="auto"/>
        </w:rPr>
      </w:pPr>
      <w:r w:rsidRPr="00B308DD">
        <w:rPr>
          <w:rFonts w:eastAsia="Arial" w:cs="Arial"/>
          <w:color w:val="auto"/>
        </w:rPr>
        <w:t xml:space="preserve">Funk Wandsender Smoove io Pure </w:t>
      </w:r>
      <w:r>
        <w:rPr>
          <w:rFonts w:eastAsia="Arial" w:cs="Arial"/>
          <w:color w:val="auto"/>
        </w:rPr>
        <w:t>Shine, 1 Kanal, 868 MHz-Technologie</w:t>
      </w:r>
      <w:r w:rsidRPr="00B308DD">
        <w:rPr>
          <w:rFonts w:eastAsia="Arial" w:cs="Arial"/>
          <w:color w:val="auto"/>
        </w:rPr>
        <w:t>.</w:t>
      </w:r>
    </w:p>
    <w:p w14:paraId="36ABFEC0" w14:textId="77777777" w:rsidR="00F06EF1" w:rsidRDefault="00F06EF1" w:rsidP="00DE3CD7">
      <w:pPr>
        <w:rPr>
          <w:rFonts w:eastAsia="Arial" w:cs="Arial"/>
          <w:b/>
          <w:color w:val="auto"/>
        </w:rPr>
      </w:pPr>
    </w:p>
    <w:p w14:paraId="27D62412" w14:textId="49FAD436" w:rsidR="00DE3CD7" w:rsidRPr="00B308DD" w:rsidRDefault="00DE3CD7" w:rsidP="00DE3CD7">
      <w:pPr>
        <w:rPr>
          <w:rFonts w:eastAsia="Arial" w:cs="Arial"/>
          <w:b/>
          <w:color w:val="auto"/>
        </w:rPr>
      </w:pPr>
      <w:r w:rsidRPr="00B308DD">
        <w:rPr>
          <w:rFonts w:eastAsia="Arial" w:cs="Arial"/>
          <w:b/>
          <w:color w:val="auto"/>
        </w:rPr>
        <w:t xml:space="preserve">Optional - gegen Aufpreis: Funk Wandsender Smoove A/M io Pure </w:t>
      </w:r>
      <w:r>
        <w:rPr>
          <w:rFonts w:eastAsia="Arial" w:cs="Arial"/>
          <w:b/>
          <w:color w:val="auto"/>
        </w:rPr>
        <w:t>S</w:t>
      </w:r>
      <w:r w:rsidRPr="00B308DD">
        <w:rPr>
          <w:rFonts w:eastAsia="Arial" w:cs="Arial"/>
          <w:b/>
          <w:color w:val="auto"/>
        </w:rPr>
        <w:t>hine, 1 Kanal</w:t>
      </w:r>
    </w:p>
    <w:p w14:paraId="5D327D76" w14:textId="77777777" w:rsidR="00DE3CD7" w:rsidRPr="00B308DD" w:rsidRDefault="00DE3CD7" w:rsidP="00DE3CD7">
      <w:pPr>
        <w:rPr>
          <w:rFonts w:eastAsia="Arial" w:cs="Arial"/>
          <w:color w:val="auto"/>
        </w:rPr>
      </w:pPr>
      <w:r w:rsidRPr="00B308DD">
        <w:rPr>
          <w:rFonts w:eastAsia="Arial" w:cs="Arial"/>
          <w:color w:val="auto"/>
        </w:rPr>
        <w:t>Funk</w:t>
      </w:r>
      <w:r>
        <w:rPr>
          <w:rFonts w:eastAsia="Arial" w:cs="Arial"/>
          <w:color w:val="auto"/>
        </w:rPr>
        <w:t xml:space="preserve"> Wandsender Smoove A/M io Pure S</w:t>
      </w:r>
      <w:r w:rsidRPr="00B308DD">
        <w:rPr>
          <w:rFonts w:eastAsia="Arial" w:cs="Arial"/>
          <w:color w:val="auto"/>
        </w:rPr>
        <w:t xml:space="preserve">hine, 1 Kanal, mit Funktion zur Einstellung automatischer oder manueller Steuerung, </w:t>
      </w:r>
      <w:r>
        <w:rPr>
          <w:rFonts w:eastAsia="Arial" w:cs="Arial"/>
          <w:color w:val="auto"/>
        </w:rPr>
        <w:t>868 MHz-Technologie</w:t>
      </w:r>
      <w:r w:rsidRPr="00B308DD">
        <w:rPr>
          <w:rFonts w:eastAsia="Arial" w:cs="Arial"/>
          <w:color w:val="auto"/>
        </w:rPr>
        <w:t>.</w:t>
      </w:r>
    </w:p>
    <w:p w14:paraId="7503F72C" w14:textId="77777777" w:rsidR="00DE3CD7" w:rsidRPr="00B308DD" w:rsidRDefault="00DE3CD7" w:rsidP="00DE3CD7">
      <w:pPr>
        <w:rPr>
          <w:rFonts w:eastAsia="Arial" w:cs="Arial"/>
          <w:b/>
          <w:color w:val="auto"/>
        </w:rPr>
      </w:pPr>
    </w:p>
    <w:p w14:paraId="342E54FC" w14:textId="77777777" w:rsidR="00DE3CD7" w:rsidRPr="00B308DD" w:rsidRDefault="00DE3CD7" w:rsidP="00DE3CD7">
      <w:pPr>
        <w:rPr>
          <w:rFonts w:eastAsia="Arial" w:cs="Arial"/>
          <w:b/>
          <w:color w:val="auto"/>
        </w:rPr>
      </w:pPr>
      <w:r w:rsidRPr="00B308DD">
        <w:rPr>
          <w:rFonts w:eastAsia="Arial" w:cs="Arial"/>
          <w:b/>
          <w:color w:val="auto"/>
        </w:rPr>
        <w:t>Optional - gegen Aufpreis: Funk Sonnensensor Sunis WireFree II io</w:t>
      </w:r>
    </w:p>
    <w:p w14:paraId="707F2714" w14:textId="77777777" w:rsidR="00DE3CD7" w:rsidRPr="00B308DD" w:rsidRDefault="00DE3CD7" w:rsidP="00DE3CD7">
      <w:pPr>
        <w:rPr>
          <w:rFonts w:eastAsia="Arial" w:cs="Arial"/>
          <w:color w:val="auto"/>
        </w:rPr>
      </w:pPr>
      <w:r w:rsidRPr="00B308DD">
        <w:rPr>
          <w:rFonts w:eastAsia="Arial" w:cs="Arial"/>
          <w:color w:val="auto"/>
        </w:rPr>
        <w:t xml:space="preserve">Funk Sonnensensor Sunis WireFree II io für Somfy Motoren, </w:t>
      </w:r>
      <w:r>
        <w:rPr>
          <w:rFonts w:eastAsia="Arial" w:cs="Arial"/>
          <w:color w:val="auto"/>
        </w:rPr>
        <w:t>868 MHz-Technologie</w:t>
      </w:r>
      <w:r w:rsidRPr="00B308DD">
        <w:rPr>
          <w:rFonts w:eastAsia="Arial" w:cs="Arial"/>
          <w:color w:val="auto"/>
        </w:rPr>
        <w:t>.</w:t>
      </w:r>
    </w:p>
    <w:p w14:paraId="590B1ACF" w14:textId="77777777" w:rsidR="00DE3CD7" w:rsidRPr="00B308DD" w:rsidRDefault="00DE3CD7" w:rsidP="00DE3CD7">
      <w:pPr>
        <w:rPr>
          <w:rFonts w:eastAsia="Arial" w:cs="Arial"/>
          <w:color w:val="auto"/>
        </w:rPr>
      </w:pPr>
    </w:p>
    <w:p w14:paraId="1A104A72" w14:textId="77777777" w:rsidR="00DE3CD7" w:rsidRPr="00B308DD" w:rsidRDefault="00DE3CD7" w:rsidP="00DE3CD7">
      <w:pPr>
        <w:rPr>
          <w:rFonts w:eastAsia="Arial" w:cs="Arial"/>
          <w:b/>
          <w:color w:val="auto"/>
        </w:rPr>
      </w:pPr>
      <w:r w:rsidRPr="00B308DD">
        <w:rPr>
          <w:rFonts w:eastAsia="Arial" w:cs="Arial"/>
          <w:b/>
          <w:color w:val="auto"/>
        </w:rPr>
        <w:t>Optional - gegen Aufpreis: Funkhandsender markilux io-1 designcontrol</w:t>
      </w:r>
    </w:p>
    <w:p w14:paraId="7E04C9AF" w14:textId="77777777" w:rsidR="00DE3CD7" w:rsidRPr="00B308DD" w:rsidRDefault="00DE3CD7" w:rsidP="00DE3CD7">
      <w:pPr>
        <w:rPr>
          <w:rFonts w:eastAsia="Arial" w:cs="Arial"/>
          <w:color w:val="auto"/>
        </w:rPr>
      </w:pPr>
      <w:r w:rsidRPr="00B308DD">
        <w:rPr>
          <w:rFonts w:eastAsia="Arial" w:cs="Arial"/>
          <w:color w:val="auto"/>
        </w:rPr>
        <w:t xml:space="preserve">Funkhandsender io, 1 Kanal, </w:t>
      </w:r>
      <w:r>
        <w:rPr>
          <w:rFonts w:eastAsia="Arial" w:cs="Arial"/>
          <w:color w:val="auto"/>
        </w:rPr>
        <w:t>868 MHz-Technologie</w:t>
      </w:r>
    </w:p>
    <w:p w14:paraId="18BA295A" w14:textId="77777777" w:rsidR="00DE3CD7" w:rsidRPr="00B308DD" w:rsidRDefault="00DE3CD7" w:rsidP="00DE3CD7">
      <w:pPr>
        <w:rPr>
          <w:rFonts w:eastAsia="Arial" w:cs="Arial"/>
          <w:b/>
          <w:color w:val="auto"/>
        </w:rPr>
      </w:pPr>
    </w:p>
    <w:p w14:paraId="38D10F07" w14:textId="77777777" w:rsidR="00DE3CD7" w:rsidRPr="00B308DD" w:rsidRDefault="00DE3CD7" w:rsidP="00DE3CD7">
      <w:pPr>
        <w:rPr>
          <w:rFonts w:eastAsia="Arial" w:cs="Arial"/>
          <w:b/>
          <w:color w:val="auto"/>
        </w:rPr>
      </w:pPr>
      <w:r w:rsidRPr="00B308DD">
        <w:rPr>
          <w:rFonts w:eastAsia="Arial" w:cs="Arial"/>
          <w:b/>
          <w:color w:val="auto"/>
        </w:rPr>
        <w:t>Optional - gegen Aufpreis: Funkhandsender markilux io-5 designcontrol</w:t>
      </w:r>
    </w:p>
    <w:p w14:paraId="473A5543" w14:textId="77777777" w:rsidR="00DE3CD7" w:rsidRPr="00B308DD" w:rsidRDefault="00DE3CD7" w:rsidP="00DE3CD7">
      <w:pPr>
        <w:rPr>
          <w:rFonts w:eastAsia="Arial" w:cs="Arial"/>
          <w:b/>
          <w:color w:val="auto"/>
        </w:rPr>
      </w:pPr>
      <w:r w:rsidRPr="00B308DD">
        <w:rPr>
          <w:rFonts w:eastAsia="Arial" w:cs="Arial"/>
          <w:color w:val="auto"/>
        </w:rPr>
        <w:t xml:space="preserve">Funkhandsender io, 5 Kanal, </w:t>
      </w:r>
      <w:r>
        <w:rPr>
          <w:rFonts w:eastAsia="Arial" w:cs="Arial"/>
          <w:color w:val="auto"/>
        </w:rPr>
        <w:t>868 MHz-Technologie</w:t>
      </w:r>
    </w:p>
    <w:p w14:paraId="23E5BD63" w14:textId="77777777" w:rsidR="00DE3CD7" w:rsidRPr="00B308DD" w:rsidRDefault="00DE3CD7" w:rsidP="00DE3CD7">
      <w:pPr>
        <w:rPr>
          <w:rFonts w:eastAsia="Arial" w:cs="Arial"/>
          <w:color w:val="auto"/>
        </w:rPr>
      </w:pPr>
    </w:p>
    <w:p w14:paraId="3F9F54D5" w14:textId="77777777" w:rsidR="00DE3CD7" w:rsidRPr="002F6CBB" w:rsidRDefault="00DE3CD7" w:rsidP="00DE3CD7">
      <w:pPr>
        <w:rPr>
          <w:rFonts w:eastAsia="Arial" w:cs="Arial"/>
          <w:b/>
          <w:color w:val="auto"/>
          <w:sz w:val="22"/>
        </w:rPr>
      </w:pPr>
      <w:r w:rsidRPr="002F6CBB">
        <w:rPr>
          <w:rFonts w:eastAsia="Arial" w:cs="Arial"/>
          <w:b/>
          <w:color w:val="auto"/>
          <w:sz w:val="22"/>
        </w:rPr>
        <w:t>Funksteuerungen RTS (433 MHz):</w:t>
      </w:r>
    </w:p>
    <w:p w14:paraId="5E864F5C" w14:textId="77777777" w:rsidR="00DE3CD7" w:rsidRPr="00B308DD" w:rsidRDefault="00DE3CD7" w:rsidP="00DE3CD7">
      <w:pPr>
        <w:rPr>
          <w:rFonts w:eastAsia="Arial" w:cs="Arial"/>
          <w:b/>
          <w:color w:val="auto"/>
        </w:rPr>
      </w:pPr>
      <w:r w:rsidRPr="00B308DD">
        <w:rPr>
          <w:rFonts w:eastAsia="Arial" w:cs="Arial"/>
          <w:b/>
          <w:color w:val="auto"/>
        </w:rPr>
        <w:t>Optional - gegen Aufpreis: Funk Sonnensensor Sunis WireFree RTS</w:t>
      </w:r>
    </w:p>
    <w:p w14:paraId="619F7069" w14:textId="77777777" w:rsidR="00DE3CD7" w:rsidRPr="00B308DD" w:rsidRDefault="00DE3CD7" w:rsidP="00DE3CD7">
      <w:pPr>
        <w:rPr>
          <w:rFonts w:eastAsia="Arial" w:cs="Arial"/>
          <w:color w:val="auto"/>
        </w:rPr>
      </w:pPr>
      <w:r w:rsidRPr="00B308DD">
        <w:rPr>
          <w:rFonts w:eastAsia="Arial" w:cs="Arial"/>
          <w:color w:val="auto"/>
        </w:rPr>
        <w:t>Funk Sonnensensor Sunis WireFree RTS</w:t>
      </w:r>
      <w:r>
        <w:rPr>
          <w:rFonts w:eastAsia="Arial" w:cs="Arial"/>
          <w:color w:val="auto"/>
        </w:rPr>
        <w:t xml:space="preserve"> für Somfy Funkmotoren, 433 MHz-Technologie</w:t>
      </w:r>
      <w:r w:rsidRPr="00B308DD">
        <w:rPr>
          <w:rFonts w:eastAsia="Arial" w:cs="Arial"/>
          <w:color w:val="auto"/>
        </w:rPr>
        <w:t>.</w:t>
      </w:r>
    </w:p>
    <w:p w14:paraId="3CA84CE1" w14:textId="77777777" w:rsidR="00DE3CD7" w:rsidRPr="00B308DD" w:rsidRDefault="00DE3CD7" w:rsidP="00DE3CD7">
      <w:pPr>
        <w:tabs>
          <w:tab w:val="left" w:pos="1348"/>
        </w:tabs>
        <w:rPr>
          <w:rFonts w:eastAsia="Arial" w:cs="Arial"/>
          <w:color w:val="auto"/>
        </w:rPr>
      </w:pPr>
    </w:p>
    <w:p w14:paraId="1F9A1A53" w14:textId="77777777" w:rsidR="00DE3CD7" w:rsidRPr="00B308DD" w:rsidRDefault="00DE3CD7" w:rsidP="00DE3CD7">
      <w:pPr>
        <w:rPr>
          <w:rFonts w:eastAsia="Arial" w:cs="Arial"/>
          <w:b/>
          <w:color w:val="auto"/>
        </w:rPr>
      </w:pPr>
      <w:r w:rsidRPr="00B308DD">
        <w:rPr>
          <w:rFonts w:eastAsia="Arial" w:cs="Arial"/>
          <w:b/>
          <w:color w:val="auto"/>
        </w:rPr>
        <w:t>Optional - gegen Aufpreis: Funk Windsensor Eolis Sensor RTS</w:t>
      </w:r>
    </w:p>
    <w:p w14:paraId="75F099AC" w14:textId="77777777" w:rsidR="00DE3CD7" w:rsidRPr="00B308DD" w:rsidRDefault="00DE3CD7" w:rsidP="00DE3CD7">
      <w:pPr>
        <w:rPr>
          <w:rFonts w:eastAsia="Arial" w:cs="Arial"/>
          <w:color w:val="auto"/>
        </w:rPr>
      </w:pPr>
      <w:r w:rsidRPr="00B308DD">
        <w:rPr>
          <w:rFonts w:eastAsia="Arial" w:cs="Arial"/>
          <w:color w:val="auto"/>
        </w:rPr>
        <w:t>Funk Windsensor EolisSensore RTS</w:t>
      </w:r>
      <w:r>
        <w:rPr>
          <w:rFonts w:eastAsia="Arial" w:cs="Arial"/>
          <w:color w:val="auto"/>
        </w:rPr>
        <w:t xml:space="preserve"> für Somfy Funkmotoren, 433 MHz-Technologie</w:t>
      </w:r>
      <w:r w:rsidRPr="00B308DD">
        <w:rPr>
          <w:rFonts w:eastAsia="Arial" w:cs="Arial"/>
          <w:color w:val="auto"/>
        </w:rPr>
        <w:t>.</w:t>
      </w:r>
    </w:p>
    <w:p w14:paraId="2A444C2E" w14:textId="77777777" w:rsidR="00DE3CD7" w:rsidRPr="00B308DD" w:rsidRDefault="00DE3CD7" w:rsidP="00DE3CD7">
      <w:pPr>
        <w:rPr>
          <w:rFonts w:eastAsia="Arial" w:cs="Arial"/>
          <w:color w:val="auto"/>
        </w:rPr>
      </w:pPr>
    </w:p>
    <w:p w14:paraId="192B3B62" w14:textId="77777777" w:rsidR="00DE3CD7" w:rsidRPr="00B308DD" w:rsidRDefault="00DE3CD7" w:rsidP="00DE3CD7">
      <w:pPr>
        <w:rPr>
          <w:rFonts w:eastAsia="Arial" w:cs="Arial"/>
          <w:b/>
          <w:color w:val="auto"/>
        </w:rPr>
      </w:pPr>
      <w:r w:rsidRPr="00B308DD">
        <w:rPr>
          <w:rFonts w:eastAsia="Arial" w:cs="Arial"/>
          <w:b/>
          <w:color w:val="auto"/>
        </w:rPr>
        <w:t>Optional - gegen Aufpreis: Funk Sonnen- und Windsensor Soliris Sensor RTS</w:t>
      </w:r>
    </w:p>
    <w:p w14:paraId="2A91DAB2" w14:textId="77777777" w:rsidR="00DE3CD7" w:rsidRPr="00B308DD" w:rsidRDefault="00DE3CD7" w:rsidP="00DE3CD7">
      <w:pPr>
        <w:rPr>
          <w:rFonts w:eastAsia="Arial" w:cs="Arial"/>
          <w:color w:val="auto"/>
        </w:rPr>
      </w:pPr>
      <w:r>
        <w:rPr>
          <w:rFonts w:eastAsia="Arial" w:cs="Arial"/>
          <w:color w:val="auto"/>
        </w:rPr>
        <w:t>Funk Sonnen</w:t>
      </w:r>
      <w:r w:rsidRPr="00B308DD">
        <w:rPr>
          <w:rFonts w:eastAsia="Arial" w:cs="Arial"/>
          <w:color w:val="auto"/>
        </w:rPr>
        <w:t>- und Windsensor Soliris Sensor RTS</w:t>
      </w:r>
      <w:r>
        <w:rPr>
          <w:rFonts w:eastAsia="Arial" w:cs="Arial"/>
          <w:color w:val="auto"/>
        </w:rPr>
        <w:t xml:space="preserve"> für Somfy Funkmotoren, 433 MHz-Technologie</w:t>
      </w:r>
      <w:r w:rsidRPr="00B308DD">
        <w:rPr>
          <w:rFonts w:eastAsia="Arial" w:cs="Arial"/>
          <w:color w:val="auto"/>
        </w:rPr>
        <w:t>.</w:t>
      </w:r>
    </w:p>
    <w:p w14:paraId="387FAC11" w14:textId="77777777" w:rsidR="00DE3CD7" w:rsidRPr="00B308DD" w:rsidRDefault="00DE3CD7" w:rsidP="00DE3CD7">
      <w:pPr>
        <w:rPr>
          <w:rFonts w:eastAsia="Arial" w:cs="Arial"/>
          <w:color w:val="auto"/>
        </w:rPr>
      </w:pPr>
    </w:p>
    <w:p w14:paraId="14F8D402" w14:textId="77777777" w:rsidR="00DE3CD7" w:rsidRPr="00B308DD" w:rsidRDefault="00DE3CD7" w:rsidP="00DE3CD7">
      <w:pPr>
        <w:rPr>
          <w:rFonts w:eastAsia="Arial" w:cs="Arial"/>
          <w:b/>
          <w:color w:val="auto"/>
        </w:rPr>
      </w:pPr>
      <w:r w:rsidRPr="00B308DD">
        <w:rPr>
          <w:rFonts w:eastAsia="Arial" w:cs="Arial"/>
          <w:b/>
          <w:color w:val="auto"/>
        </w:rPr>
        <w:t>Optional - gegen Aufpreis: Regensensor Ondeis 230 V AC für Funk Sonnen- und Wind</w:t>
      </w:r>
      <w:r>
        <w:rPr>
          <w:rFonts w:eastAsia="Arial" w:cs="Arial"/>
          <w:b/>
          <w:color w:val="auto"/>
        </w:rPr>
        <w:t>sensor</w:t>
      </w:r>
    </w:p>
    <w:p w14:paraId="28E9FD50" w14:textId="77777777" w:rsidR="00DE3CD7" w:rsidRPr="00B308DD" w:rsidRDefault="00DE3CD7" w:rsidP="00DE3CD7">
      <w:pPr>
        <w:rPr>
          <w:rFonts w:eastAsia="Arial" w:cs="Arial"/>
          <w:color w:val="auto"/>
        </w:rPr>
      </w:pPr>
      <w:r w:rsidRPr="00B308DD">
        <w:rPr>
          <w:rFonts w:eastAsia="Arial" w:cs="Arial"/>
          <w:color w:val="auto"/>
        </w:rPr>
        <w:t>Elektrisch betriebener Sensor Ondeis 230 V AC zum Anschluss Funk Sonnen- und Wind</w:t>
      </w:r>
      <w:r>
        <w:rPr>
          <w:rFonts w:eastAsia="Arial" w:cs="Arial"/>
          <w:color w:val="auto"/>
        </w:rPr>
        <w:t>sensor</w:t>
      </w:r>
      <w:r w:rsidRPr="00B308DD">
        <w:rPr>
          <w:rFonts w:eastAsia="Arial" w:cs="Arial"/>
          <w:color w:val="auto"/>
        </w:rPr>
        <w:t xml:space="preserve"> Soliris Sensor RTS.</w:t>
      </w:r>
    </w:p>
    <w:p w14:paraId="33A79C76" w14:textId="77777777" w:rsidR="00DE3CD7" w:rsidRPr="00B308DD" w:rsidRDefault="00DE3CD7" w:rsidP="00DE3CD7">
      <w:pPr>
        <w:rPr>
          <w:rFonts w:eastAsia="Arial" w:cs="Arial"/>
          <w:b/>
          <w:color w:val="auto"/>
        </w:rPr>
      </w:pPr>
    </w:p>
    <w:p w14:paraId="402A2FC3" w14:textId="77777777" w:rsidR="00DE3CD7" w:rsidRPr="00B308DD" w:rsidRDefault="00DE3CD7" w:rsidP="00DE3CD7">
      <w:pPr>
        <w:rPr>
          <w:rFonts w:eastAsia="Arial" w:cs="Arial"/>
          <w:b/>
          <w:color w:val="auto"/>
        </w:rPr>
      </w:pPr>
      <w:r w:rsidRPr="00B308DD">
        <w:rPr>
          <w:rFonts w:eastAsia="Arial" w:cs="Arial"/>
          <w:b/>
          <w:color w:val="auto"/>
        </w:rPr>
        <w:t>Optional - gegen Aufpreis: Funk Wandsender Centralis RTS, 1 Kanal</w:t>
      </w:r>
    </w:p>
    <w:p w14:paraId="2D771DF6" w14:textId="77777777" w:rsidR="00DE3CD7" w:rsidRPr="00B308DD" w:rsidRDefault="00DE3CD7" w:rsidP="00DE3CD7">
      <w:pPr>
        <w:rPr>
          <w:rFonts w:eastAsia="Arial" w:cs="Arial"/>
          <w:color w:val="auto"/>
        </w:rPr>
      </w:pPr>
      <w:r w:rsidRPr="00B308DD">
        <w:rPr>
          <w:rFonts w:eastAsia="Arial" w:cs="Arial"/>
          <w:color w:val="auto"/>
        </w:rPr>
        <w:t>Funk Wand Centralis RTS, 1 Kanal,</w:t>
      </w:r>
      <w:r>
        <w:rPr>
          <w:rFonts w:eastAsia="Arial" w:cs="Arial"/>
          <w:color w:val="auto"/>
        </w:rPr>
        <w:t xml:space="preserve"> für Somfy Funkmotoren, 433 MHz-Technologie</w:t>
      </w:r>
      <w:r w:rsidRPr="00B308DD">
        <w:rPr>
          <w:rFonts w:eastAsia="Arial" w:cs="Arial"/>
          <w:color w:val="auto"/>
        </w:rPr>
        <w:t>.</w:t>
      </w:r>
    </w:p>
    <w:p w14:paraId="4DC54334" w14:textId="77777777" w:rsidR="00DE3CD7" w:rsidRPr="00B308DD" w:rsidRDefault="00DE3CD7" w:rsidP="00DE3CD7">
      <w:pPr>
        <w:rPr>
          <w:rFonts w:eastAsia="Arial" w:cs="Arial"/>
          <w:color w:val="auto"/>
        </w:rPr>
      </w:pPr>
    </w:p>
    <w:p w14:paraId="7F58CB23" w14:textId="77777777" w:rsidR="00F06EF1" w:rsidRPr="00A12328" w:rsidRDefault="00F06EF1" w:rsidP="00F06EF1">
      <w:pPr>
        <w:rPr>
          <w:rFonts w:cs="Arial"/>
          <w:b/>
          <w:snapToGrid w:val="0"/>
          <w:color w:val="auto"/>
        </w:rPr>
      </w:pPr>
      <w:bookmarkStart w:id="2" w:name="_Hlk99631507"/>
      <w:r w:rsidRPr="00A12328">
        <w:rPr>
          <w:rFonts w:cs="Arial"/>
          <w:b/>
          <w:snapToGrid w:val="0"/>
          <w:color w:val="auto"/>
        </w:rPr>
        <w:t>Optional - gegen Aufpreis: markilux Funkhandsender, 1 Kanal</w:t>
      </w:r>
    </w:p>
    <w:p w14:paraId="0C75F12F" w14:textId="77777777" w:rsidR="00F06EF1" w:rsidRPr="00A12328" w:rsidRDefault="00F06EF1" w:rsidP="00F06EF1">
      <w:pPr>
        <w:rPr>
          <w:rFonts w:cs="Arial"/>
          <w:color w:val="auto"/>
        </w:rPr>
      </w:pPr>
      <w:r w:rsidRPr="00A12328">
        <w:rPr>
          <w:rFonts w:cs="Arial"/>
          <w:color w:val="auto"/>
        </w:rPr>
        <w:t xml:space="preserve">Funkhandsender </w:t>
      </w:r>
      <w:r>
        <w:rPr>
          <w:rFonts w:ascii="Roboto" w:hAnsi="Roboto"/>
          <w:sz w:val="21"/>
          <w:szCs w:val="21"/>
        </w:rPr>
        <w:t>Somfy Situo 1 RTS Pure</w:t>
      </w:r>
      <w:r w:rsidRPr="00A12328">
        <w:rPr>
          <w:rFonts w:cs="Arial"/>
          <w:color w:val="auto"/>
        </w:rPr>
        <w:t xml:space="preserve">, 1 Kanal, </w:t>
      </w:r>
      <w:r>
        <w:rPr>
          <w:rFonts w:cs="Arial"/>
          <w:color w:val="auto"/>
        </w:rPr>
        <w:t>433 MHz-Technologie</w:t>
      </w:r>
      <w:r w:rsidRPr="00A12328">
        <w:rPr>
          <w:rFonts w:cs="Arial"/>
          <w:color w:val="auto"/>
        </w:rPr>
        <w:t>.</w:t>
      </w:r>
    </w:p>
    <w:p w14:paraId="23B2481B" w14:textId="77777777" w:rsidR="00F06EF1" w:rsidRPr="00A12328" w:rsidRDefault="00F06EF1" w:rsidP="00F06EF1">
      <w:pPr>
        <w:rPr>
          <w:snapToGrid w:val="0"/>
          <w:color w:val="auto"/>
        </w:rPr>
      </w:pPr>
    </w:p>
    <w:p w14:paraId="0984F7D9" w14:textId="77777777" w:rsidR="00F06EF1" w:rsidRPr="00A12328" w:rsidRDefault="00F06EF1" w:rsidP="00F06EF1">
      <w:pPr>
        <w:rPr>
          <w:rFonts w:cs="Arial"/>
          <w:b/>
          <w:snapToGrid w:val="0"/>
          <w:color w:val="auto"/>
        </w:rPr>
      </w:pPr>
      <w:r w:rsidRPr="00A12328">
        <w:rPr>
          <w:rFonts w:cs="Arial"/>
          <w:b/>
          <w:snapToGrid w:val="0"/>
          <w:color w:val="auto"/>
        </w:rPr>
        <w:t>Optional - gegen Aufpreis: markilux Funkhandsender, 4 Kanal</w:t>
      </w:r>
    </w:p>
    <w:p w14:paraId="4D24F09C" w14:textId="77777777" w:rsidR="00F06EF1" w:rsidRPr="00A12328" w:rsidRDefault="00F06EF1" w:rsidP="00F06EF1">
      <w:pPr>
        <w:rPr>
          <w:rFonts w:cs="Arial"/>
          <w:color w:val="auto"/>
        </w:rPr>
      </w:pPr>
      <w:r w:rsidRPr="00A12328">
        <w:rPr>
          <w:rFonts w:cs="Arial"/>
          <w:color w:val="auto"/>
        </w:rPr>
        <w:t xml:space="preserve">Funkhandsender </w:t>
      </w:r>
      <w:r>
        <w:rPr>
          <w:rFonts w:cs="Arial"/>
          <w:color w:val="auto"/>
        </w:rPr>
        <w:t xml:space="preserve">Somfy </w:t>
      </w:r>
      <w:r>
        <w:rPr>
          <w:rFonts w:ascii="Roboto" w:hAnsi="Roboto"/>
          <w:sz w:val="21"/>
          <w:szCs w:val="21"/>
        </w:rPr>
        <w:t xml:space="preserve">Situo 5 Soliris RTS Pure, </w:t>
      </w:r>
      <w:r w:rsidRPr="00A12328">
        <w:rPr>
          <w:rFonts w:cs="Arial"/>
          <w:color w:val="auto"/>
        </w:rPr>
        <w:t xml:space="preserve">4 Kanal, </w:t>
      </w:r>
      <w:r>
        <w:rPr>
          <w:rFonts w:cs="Arial"/>
          <w:color w:val="auto"/>
        </w:rPr>
        <w:t>433 MHz-Technologie</w:t>
      </w:r>
      <w:r w:rsidRPr="00A12328">
        <w:rPr>
          <w:rFonts w:cs="Arial"/>
          <w:color w:val="auto"/>
        </w:rPr>
        <w:t>, mit Di</w:t>
      </w:r>
      <w:r>
        <w:rPr>
          <w:rFonts w:cs="Arial"/>
          <w:color w:val="auto"/>
        </w:rPr>
        <w:t>mmfunktion und Sonnen-, Windautomatik e</w:t>
      </w:r>
      <w:r w:rsidRPr="00A12328">
        <w:rPr>
          <w:rFonts w:cs="Arial"/>
          <w:color w:val="auto"/>
        </w:rPr>
        <w:t>in</w:t>
      </w:r>
      <w:r>
        <w:rPr>
          <w:rFonts w:cs="Arial"/>
          <w:color w:val="auto"/>
        </w:rPr>
        <w:t xml:space="preserve"> </w:t>
      </w:r>
      <w:r w:rsidRPr="00A12328">
        <w:rPr>
          <w:rFonts w:cs="Arial"/>
          <w:color w:val="auto"/>
        </w:rPr>
        <w:t>/</w:t>
      </w:r>
      <w:r>
        <w:rPr>
          <w:rFonts w:cs="Arial"/>
          <w:color w:val="auto"/>
        </w:rPr>
        <w:t xml:space="preserve"> a</w:t>
      </w:r>
      <w:r w:rsidRPr="00A12328">
        <w:rPr>
          <w:rFonts w:cs="Arial"/>
          <w:color w:val="auto"/>
        </w:rPr>
        <w:t>us.</w:t>
      </w:r>
    </w:p>
    <w:bookmarkEnd w:id="2"/>
    <w:p w14:paraId="5B086399" w14:textId="77777777" w:rsidR="00DE3CD7" w:rsidRPr="00B308DD" w:rsidRDefault="00DE3CD7" w:rsidP="00DE3CD7">
      <w:pPr>
        <w:rPr>
          <w:rFonts w:eastAsia="Arial" w:cs="Arial"/>
          <w:color w:val="auto"/>
        </w:rPr>
      </w:pPr>
    </w:p>
    <w:p w14:paraId="6BE1D1AD" w14:textId="77777777" w:rsidR="00DE3CD7" w:rsidRPr="00B308DD" w:rsidRDefault="00DE3CD7" w:rsidP="00DE3CD7">
      <w:pPr>
        <w:rPr>
          <w:rFonts w:eastAsia="Arial" w:cs="Arial"/>
          <w:b/>
          <w:color w:val="auto"/>
        </w:rPr>
      </w:pPr>
      <w:r w:rsidRPr="00B308DD">
        <w:rPr>
          <w:rFonts w:eastAsia="Arial" w:cs="Arial"/>
          <w:b/>
          <w:color w:val="auto"/>
        </w:rPr>
        <w:t>Optional - gegen Aufpreis: Externer Funkempfänger Universal Slim Receiver RTS Plug</w:t>
      </w:r>
    </w:p>
    <w:p w14:paraId="5135C5AB" w14:textId="77777777" w:rsidR="00C463EF" w:rsidRPr="00DE3CD7" w:rsidRDefault="00DE3CD7" w:rsidP="00C463EF">
      <w:pPr>
        <w:rPr>
          <w:rFonts w:eastAsia="Arial" w:cs="Arial"/>
          <w:color w:val="auto"/>
        </w:rPr>
      </w:pPr>
      <w:r w:rsidRPr="00B308DD">
        <w:rPr>
          <w:rFonts w:eastAsia="Arial" w:cs="Arial"/>
          <w:color w:val="auto"/>
        </w:rPr>
        <w:t>Externer Funkempfänger Universal Slim Receiver RTS (Maße 115 x 32 x 33 mm) zur direkten Verbindung mit e</w:t>
      </w:r>
      <w:r>
        <w:rPr>
          <w:rFonts w:eastAsia="Arial" w:cs="Arial"/>
          <w:color w:val="auto"/>
        </w:rPr>
        <w:t>iner Steckerkupplung</w:t>
      </w:r>
      <w:r w:rsidRPr="00B308DD">
        <w:rPr>
          <w:rFonts w:eastAsia="Arial" w:cs="Arial"/>
          <w:color w:val="auto"/>
        </w:rPr>
        <w:t xml:space="preserve">, Schutzart IP 54, Schutzklasse I, </w:t>
      </w:r>
      <w:r>
        <w:rPr>
          <w:rFonts w:eastAsia="Arial" w:cs="Arial"/>
          <w:color w:val="auto"/>
        </w:rPr>
        <w:t>433 MHz-Technologie</w:t>
      </w:r>
      <w:r w:rsidRPr="00B308DD">
        <w:rPr>
          <w:rFonts w:eastAsia="Arial" w:cs="Arial"/>
          <w:color w:val="auto"/>
        </w:rPr>
        <w:t>, ohne Funksender.</w:t>
      </w:r>
    </w:p>
    <w:p w14:paraId="16ED19A6" w14:textId="77777777" w:rsidR="00C463EF" w:rsidRPr="00273252" w:rsidRDefault="00C463EF" w:rsidP="00C463EF">
      <w:pPr>
        <w:rPr>
          <w:rFonts w:eastAsia="Arial" w:cs="Arial"/>
          <w:sz w:val="18"/>
        </w:rPr>
      </w:pPr>
    </w:p>
    <w:p w14:paraId="20FDB7B2" w14:textId="77777777" w:rsidR="00650E5A" w:rsidRPr="00E73E33" w:rsidRDefault="008875FF" w:rsidP="00650E5A">
      <w:pPr>
        <w:rPr>
          <w:rFonts w:eastAsia="Arial" w:cs="Arial"/>
          <w:sz w:val="22"/>
          <w:szCs w:val="22"/>
        </w:rPr>
      </w:pPr>
      <w:r w:rsidRPr="00E73E33">
        <w:rPr>
          <w:rFonts w:eastAsia="Arial" w:cs="Arial"/>
          <w:b/>
          <w:color w:val="auto"/>
          <w:sz w:val="22"/>
          <w:szCs w:val="22"/>
        </w:rPr>
        <w:t>Gekoppelte Markise</w:t>
      </w:r>
      <w:r w:rsidR="00650E5A" w:rsidRPr="00E73E33">
        <w:rPr>
          <w:rFonts w:eastAsia="Arial" w:cs="Arial"/>
          <w:b/>
          <w:color w:val="auto"/>
          <w:sz w:val="22"/>
          <w:szCs w:val="22"/>
        </w:rPr>
        <w:t>:</w:t>
      </w:r>
    </w:p>
    <w:p w14:paraId="407CD898" w14:textId="77777777" w:rsidR="00650E5A" w:rsidRPr="00273252" w:rsidRDefault="00650E5A" w:rsidP="00650E5A">
      <w:pPr>
        <w:rPr>
          <w:rFonts w:eastAsia="Arial" w:cs="Arial"/>
          <w:b/>
          <w:szCs w:val="22"/>
        </w:rPr>
      </w:pPr>
      <w:r w:rsidRPr="00273252">
        <w:rPr>
          <w:rFonts w:eastAsia="Arial" w:cs="Arial"/>
          <w:b/>
          <w:color w:val="auto"/>
          <w:szCs w:val="22"/>
        </w:rPr>
        <w:t>Optional - gegen Aufpreis: 2 Feld</w:t>
      </w:r>
      <w:r w:rsidR="00DE3CD7">
        <w:rPr>
          <w:rFonts w:eastAsia="Arial" w:cs="Arial"/>
          <w:b/>
          <w:color w:val="auto"/>
          <w:szCs w:val="22"/>
        </w:rPr>
        <w:t>er</w:t>
      </w:r>
      <w:r w:rsidRPr="00273252">
        <w:rPr>
          <w:rFonts w:eastAsia="Arial" w:cs="Arial"/>
          <w:b/>
          <w:color w:val="auto"/>
          <w:szCs w:val="22"/>
        </w:rPr>
        <w:t xml:space="preserve"> mit 1 Motor</w:t>
      </w:r>
    </w:p>
    <w:p w14:paraId="108E0A26" w14:textId="77777777" w:rsidR="00650E5A" w:rsidRPr="00273252" w:rsidRDefault="00650E5A" w:rsidP="00650E5A">
      <w:pPr>
        <w:rPr>
          <w:rFonts w:eastAsia="Arial" w:cs="Arial"/>
          <w:szCs w:val="22"/>
        </w:rPr>
      </w:pPr>
      <w:r w:rsidRPr="00273252">
        <w:rPr>
          <w:rFonts w:eastAsia="Arial" w:cs="Arial"/>
          <w:color w:val="auto"/>
          <w:szCs w:val="22"/>
        </w:rPr>
        <w:t>Markise wie in Standardausführung beschrieben, jedoch als 2-Feld</w:t>
      </w:r>
      <w:r w:rsidR="008875FF" w:rsidRPr="00273252">
        <w:rPr>
          <w:rFonts w:eastAsia="Arial" w:cs="Arial"/>
          <w:color w:val="auto"/>
          <w:szCs w:val="22"/>
        </w:rPr>
        <w:t>markise</w:t>
      </w:r>
      <w:r w:rsidRPr="00273252">
        <w:rPr>
          <w:rFonts w:eastAsia="Arial" w:cs="Arial"/>
          <w:color w:val="auto"/>
          <w:szCs w:val="22"/>
        </w:rPr>
        <w:t xml:space="preserve"> mit einem Motor rechts oder links.</w:t>
      </w:r>
    </w:p>
    <w:p w14:paraId="34281FDC" w14:textId="77777777" w:rsidR="00DE3CD7" w:rsidRDefault="00DE3CD7" w:rsidP="00DE3CD7">
      <w:pPr>
        <w:rPr>
          <w:rFonts w:eastAsia="Arial" w:cs="Arial"/>
          <w:b/>
          <w:color w:val="auto"/>
          <w:szCs w:val="22"/>
        </w:rPr>
      </w:pPr>
    </w:p>
    <w:p w14:paraId="025AFC6A" w14:textId="77777777" w:rsidR="00DE3CD7" w:rsidRPr="00273252" w:rsidRDefault="00DE3CD7" w:rsidP="00DE3CD7">
      <w:pPr>
        <w:rPr>
          <w:rFonts w:eastAsia="Arial" w:cs="Arial"/>
          <w:b/>
          <w:color w:val="auto"/>
          <w:szCs w:val="22"/>
        </w:rPr>
      </w:pPr>
      <w:r w:rsidRPr="00273252">
        <w:rPr>
          <w:rFonts w:eastAsia="Arial" w:cs="Arial"/>
          <w:b/>
          <w:color w:val="auto"/>
          <w:szCs w:val="22"/>
        </w:rPr>
        <w:t>Optional - gegen Aufpreis: 2</w:t>
      </w:r>
      <w:r>
        <w:rPr>
          <w:rFonts w:eastAsia="Arial" w:cs="Arial"/>
          <w:b/>
          <w:color w:val="auto"/>
          <w:szCs w:val="22"/>
        </w:rPr>
        <w:t xml:space="preserve"> Felder</w:t>
      </w:r>
      <w:r w:rsidRPr="00273252">
        <w:rPr>
          <w:rFonts w:eastAsia="Arial" w:cs="Arial"/>
          <w:b/>
          <w:color w:val="auto"/>
          <w:szCs w:val="22"/>
        </w:rPr>
        <w:t xml:space="preserve"> mit 2 Motoren als gekoppelte Einzelmarkise</w:t>
      </w:r>
    </w:p>
    <w:p w14:paraId="7792188A" w14:textId="77777777" w:rsidR="00DE3CD7" w:rsidRPr="00273252" w:rsidRDefault="00DE3CD7" w:rsidP="00DE3CD7">
      <w:pPr>
        <w:rPr>
          <w:rFonts w:eastAsia="Arial" w:cs="Arial"/>
          <w:szCs w:val="22"/>
        </w:rPr>
      </w:pPr>
      <w:r w:rsidRPr="00273252">
        <w:rPr>
          <w:rFonts w:eastAsia="Arial" w:cs="Arial"/>
          <w:color w:val="auto"/>
          <w:szCs w:val="22"/>
        </w:rPr>
        <w:t>Markise wie in Standardausführung beschrieben, jedoch als 2-Feldmarkise mit 2 Motoren rechts und links, als gekoppelte Einzelmarkise.</w:t>
      </w:r>
    </w:p>
    <w:p w14:paraId="3AC46284" w14:textId="77777777" w:rsidR="00650E5A" w:rsidRPr="00273252" w:rsidRDefault="00650E5A" w:rsidP="00650E5A">
      <w:pPr>
        <w:rPr>
          <w:rFonts w:eastAsia="Arial" w:cs="Arial"/>
          <w:szCs w:val="22"/>
        </w:rPr>
      </w:pPr>
    </w:p>
    <w:p w14:paraId="1B044097" w14:textId="77777777" w:rsidR="00650E5A" w:rsidRPr="00273252" w:rsidRDefault="00650E5A" w:rsidP="00650E5A">
      <w:pPr>
        <w:rPr>
          <w:rFonts w:eastAsia="Arial" w:cs="Arial"/>
          <w:b/>
          <w:szCs w:val="22"/>
        </w:rPr>
      </w:pPr>
      <w:r w:rsidRPr="00273252">
        <w:rPr>
          <w:rFonts w:eastAsia="Arial" w:cs="Arial"/>
          <w:b/>
          <w:color w:val="auto"/>
          <w:szCs w:val="22"/>
        </w:rPr>
        <w:t>Optional - gegen Aufpreis: 3 Feld</w:t>
      </w:r>
      <w:r w:rsidR="00DE3CD7">
        <w:rPr>
          <w:rFonts w:eastAsia="Arial" w:cs="Arial"/>
          <w:b/>
          <w:color w:val="auto"/>
          <w:szCs w:val="22"/>
        </w:rPr>
        <w:t>er</w:t>
      </w:r>
      <w:r w:rsidRPr="00273252">
        <w:rPr>
          <w:rFonts w:eastAsia="Arial" w:cs="Arial"/>
          <w:b/>
          <w:color w:val="auto"/>
          <w:szCs w:val="22"/>
        </w:rPr>
        <w:t xml:space="preserve"> mit 2 Motoren</w:t>
      </w:r>
    </w:p>
    <w:p w14:paraId="0D2EA425" w14:textId="77777777" w:rsidR="00650E5A" w:rsidRPr="00273252" w:rsidRDefault="00650E5A" w:rsidP="00650E5A">
      <w:pPr>
        <w:rPr>
          <w:rFonts w:eastAsia="Arial" w:cs="Arial"/>
          <w:szCs w:val="22"/>
        </w:rPr>
      </w:pPr>
      <w:r w:rsidRPr="00273252">
        <w:rPr>
          <w:rFonts w:eastAsia="Arial" w:cs="Arial"/>
          <w:color w:val="auto"/>
          <w:szCs w:val="22"/>
        </w:rPr>
        <w:t>Markise wie in Standardausfü</w:t>
      </w:r>
      <w:r w:rsidR="00DE3CD7">
        <w:rPr>
          <w:rFonts w:eastAsia="Arial" w:cs="Arial"/>
          <w:color w:val="auto"/>
          <w:szCs w:val="22"/>
        </w:rPr>
        <w:t>hrung beschrieben, jedoch als 3-</w:t>
      </w:r>
      <w:r w:rsidRPr="00273252">
        <w:rPr>
          <w:rFonts w:eastAsia="Arial" w:cs="Arial"/>
          <w:color w:val="auto"/>
          <w:szCs w:val="22"/>
        </w:rPr>
        <w:t>Feld</w:t>
      </w:r>
      <w:r w:rsidR="008875FF" w:rsidRPr="00273252">
        <w:rPr>
          <w:rFonts w:eastAsia="Arial" w:cs="Arial"/>
          <w:color w:val="auto"/>
          <w:szCs w:val="22"/>
        </w:rPr>
        <w:t>markise</w:t>
      </w:r>
      <w:r w:rsidRPr="00273252">
        <w:rPr>
          <w:rFonts w:eastAsia="Arial" w:cs="Arial"/>
          <w:color w:val="auto"/>
          <w:szCs w:val="22"/>
        </w:rPr>
        <w:t xml:space="preserve"> mit zwei Motoren außen rechts und links angeordnet.</w:t>
      </w:r>
    </w:p>
    <w:p w14:paraId="515BD743" w14:textId="77777777" w:rsidR="00650E5A" w:rsidRPr="00273252" w:rsidRDefault="00650E5A" w:rsidP="00650E5A">
      <w:pPr>
        <w:rPr>
          <w:rFonts w:eastAsia="Arial" w:cs="Arial"/>
          <w:szCs w:val="22"/>
        </w:rPr>
      </w:pPr>
    </w:p>
    <w:p w14:paraId="4B5E0B8B" w14:textId="77777777" w:rsidR="00650E5A" w:rsidRPr="00273252" w:rsidRDefault="00650E5A" w:rsidP="00650E5A">
      <w:pPr>
        <w:rPr>
          <w:rFonts w:eastAsia="Arial" w:cs="Arial"/>
          <w:b/>
          <w:szCs w:val="22"/>
        </w:rPr>
      </w:pPr>
      <w:r w:rsidRPr="00273252">
        <w:rPr>
          <w:rFonts w:eastAsia="Arial" w:cs="Arial"/>
          <w:b/>
          <w:color w:val="auto"/>
          <w:szCs w:val="22"/>
        </w:rPr>
        <w:t>Optional - gegen Aufpreis: 3 Feld</w:t>
      </w:r>
      <w:r w:rsidR="00DE3CD7">
        <w:rPr>
          <w:rFonts w:eastAsia="Arial" w:cs="Arial"/>
          <w:b/>
          <w:color w:val="auto"/>
          <w:szCs w:val="22"/>
        </w:rPr>
        <w:t>er</w:t>
      </w:r>
      <w:r w:rsidRPr="00273252">
        <w:rPr>
          <w:rFonts w:eastAsia="Arial" w:cs="Arial"/>
          <w:b/>
          <w:color w:val="auto"/>
          <w:szCs w:val="22"/>
        </w:rPr>
        <w:t xml:space="preserve"> mit 3 Motoren</w:t>
      </w:r>
    </w:p>
    <w:p w14:paraId="71EDA40B" w14:textId="77777777" w:rsidR="00650E5A" w:rsidRPr="00273252" w:rsidRDefault="00650E5A" w:rsidP="00650E5A">
      <w:pPr>
        <w:rPr>
          <w:rFonts w:eastAsia="Arial" w:cs="Arial"/>
          <w:szCs w:val="22"/>
        </w:rPr>
      </w:pPr>
      <w:r w:rsidRPr="00273252">
        <w:rPr>
          <w:rFonts w:eastAsia="Arial" w:cs="Arial"/>
          <w:color w:val="auto"/>
          <w:szCs w:val="22"/>
        </w:rPr>
        <w:t>Markise wie in Standardausfü</w:t>
      </w:r>
      <w:r w:rsidR="00DE3CD7">
        <w:rPr>
          <w:rFonts w:eastAsia="Arial" w:cs="Arial"/>
          <w:color w:val="auto"/>
          <w:szCs w:val="22"/>
        </w:rPr>
        <w:t>hrung beschrieben, jedoch als 3-</w:t>
      </w:r>
      <w:r w:rsidRPr="00273252">
        <w:rPr>
          <w:rFonts w:eastAsia="Arial" w:cs="Arial"/>
          <w:color w:val="auto"/>
          <w:szCs w:val="22"/>
        </w:rPr>
        <w:t>Feld</w:t>
      </w:r>
      <w:r w:rsidR="008875FF" w:rsidRPr="00273252">
        <w:rPr>
          <w:rFonts w:eastAsia="Arial" w:cs="Arial"/>
          <w:color w:val="auto"/>
          <w:szCs w:val="22"/>
        </w:rPr>
        <w:t>markise</w:t>
      </w:r>
      <w:r w:rsidRPr="00273252">
        <w:rPr>
          <w:rFonts w:eastAsia="Arial" w:cs="Arial"/>
          <w:color w:val="auto"/>
          <w:szCs w:val="22"/>
        </w:rPr>
        <w:t xml:space="preserve"> mit drei Motoren jeweils außen rechts und links sowie im mittleren Feld rechts oder links angeordnet.</w:t>
      </w:r>
    </w:p>
    <w:p w14:paraId="44BB1DF3" w14:textId="77777777" w:rsidR="00650E5A" w:rsidRPr="00273252" w:rsidRDefault="00650E5A" w:rsidP="00650E5A">
      <w:pPr>
        <w:tabs>
          <w:tab w:val="left" w:pos="1247"/>
        </w:tabs>
        <w:rPr>
          <w:rFonts w:eastAsia="Arial" w:cs="Arial"/>
          <w:szCs w:val="22"/>
        </w:rPr>
      </w:pPr>
      <w:r w:rsidRPr="00273252">
        <w:rPr>
          <w:rFonts w:eastAsia="Arial" w:cs="Arial"/>
          <w:b/>
          <w:color w:val="auto"/>
          <w:szCs w:val="22"/>
        </w:rPr>
        <w:t>Achtung!</w:t>
      </w:r>
      <w:r w:rsidRPr="00273252">
        <w:rPr>
          <w:rFonts w:eastAsia="Arial" w:cs="Arial"/>
          <w:color w:val="auto"/>
          <w:szCs w:val="22"/>
        </w:rPr>
        <w:t xml:space="preserve"> Nicht möglich bei Markisen mit markilux silentec.</w:t>
      </w:r>
    </w:p>
    <w:p w14:paraId="5978D91B" w14:textId="77777777" w:rsidR="00650E5A" w:rsidRPr="00273252" w:rsidRDefault="00650E5A" w:rsidP="00650E5A">
      <w:pPr>
        <w:rPr>
          <w:rFonts w:eastAsia="Arial" w:cs="Arial"/>
          <w:szCs w:val="22"/>
        </w:rPr>
      </w:pPr>
    </w:p>
    <w:p w14:paraId="0C2DB4E2" w14:textId="77777777" w:rsidR="00650E5A" w:rsidRPr="00273252" w:rsidRDefault="00650E5A" w:rsidP="00650E5A">
      <w:pPr>
        <w:rPr>
          <w:rFonts w:eastAsia="Arial" w:cs="Arial"/>
          <w:b/>
          <w:szCs w:val="22"/>
        </w:rPr>
      </w:pPr>
      <w:r w:rsidRPr="00273252">
        <w:rPr>
          <w:rFonts w:eastAsia="Arial" w:cs="Arial"/>
          <w:b/>
          <w:color w:val="auto"/>
          <w:szCs w:val="22"/>
        </w:rPr>
        <w:t>Optional - gegen Aufpreis: unterschiedliche Ausfälle / Längen der Führungsschienen</w:t>
      </w:r>
    </w:p>
    <w:p w14:paraId="5080EDEF" w14:textId="77777777" w:rsidR="00650E5A" w:rsidRPr="00273252" w:rsidRDefault="00650E5A" w:rsidP="00650E5A">
      <w:pPr>
        <w:rPr>
          <w:rFonts w:eastAsia="Arial" w:cs="Arial"/>
          <w:szCs w:val="22"/>
        </w:rPr>
      </w:pPr>
      <w:r w:rsidRPr="00273252">
        <w:rPr>
          <w:rFonts w:eastAsia="Arial" w:cs="Arial"/>
          <w:color w:val="auto"/>
          <w:szCs w:val="22"/>
        </w:rPr>
        <w:t xml:space="preserve">Markise als </w:t>
      </w:r>
      <w:r w:rsidR="00DE3CD7">
        <w:rPr>
          <w:rFonts w:eastAsia="Arial" w:cs="Arial"/>
          <w:color w:val="auto"/>
          <w:szCs w:val="22"/>
        </w:rPr>
        <w:t>gekoppelte Markise</w:t>
      </w:r>
      <w:r w:rsidRPr="00273252">
        <w:rPr>
          <w:rFonts w:eastAsia="Arial" w:cs="Arial"/>
          <w:color w:val="auto"/>
          <w:szCs w:val="22"/>
        </w:rPr>
        <w:t xml:space="preserve"> mit mindestens 2 Motoren wie in Standardausführung beschrieben, jedoch mit unterschiedlichen Ausfällen / Längen der Führungsschienen je motorbetriebenem Feld.</w:t>
      </w:r>
    </w:p>
    <w:p w14:paraId="7D34CDA0" w14:textId="77777777" w:rsidR="00E73E33" w:rsidRDefault="00E73E33" w:rsidP="00650E5A">
      <w:pPr>
        <w:rPr>
          <w:rFonts w:eastAsia="Arial" w:cs="Arial"/>
          <w:szCs w:val="22"/>
        </w:rPr>
      </w:pPr>
    </w:p>
    <w:p w14:paraId="6DC1713A" w14:textId="77777777" w:rsidR="00E73E33" w:rsidRDefault="00E73E33" w:rsidP="00650E5A">
      <w:pPr>
        <w:rPr>
          <w:rFonts w:eastAsia="Arial" w:cs="Arial"/>
          <w:color w:val="auto"/>
          <w:szCs w:val="22"/>
        </w:rPr>
      </w:pPr>
    </w:p>
    <w:p w14:paraId="3121B2E2" w14:textId="77777777" w:rsidR="00E73E33" w:rsidRDefault="00E73E33" w:rsidP="00650E5A">
      <w:pPr>
        <w:rPr>
          <w:rFonts w:eastAsia="Arial" w:cs="Arial"/>
          <w:color w:val="auto"/>
          <w:szCs w:val="22"/>
        </w:rPr>
      </w:pPr>
    </w:p>
    <w:p w14:paraId="74D868D5" w14:textId="77777777" w:rsidR="00E73E33" w:rsidRDefault="00E73E33" w:rsidP="00650E5A">
      <w:pPr>
        <w:rPr>
          <w:rFonts w:eastAsia="Arial" w:cs="Arial"/>
          <w:color w:val="auto"/>
          <w:szCs w:val="22"/>
        </w:rPr>
      </w:pPr>
    </w:p>
    <w:p w14:paraId="2D3AA053" w14:textId="77777777" w:rsidR="00736923" w:rsidRPr="00273252" w:rsidRDefault="00E73E33" w:rsidP="00E73E33">
      <w:pPr>
        <w:rPr>
          <w:rFonts w:eastAsia="Arial" w:cs="Arial"/>
          <w:szCs w:val="22"/>
        </w:rPr>
      </w:pPr>
      <w:r w:rsidRPr="00372A94">
        <w:rPr>
          <w:rFonts w:cs="Arial"/>
          <w:snapToGrid w:val="0"/>
          <w:color w:val="auto"/>
        </w:rPr>
        <w:t>Achsmaß</w:t>
      </w:r>
      <w:r>
        <w:rPr>
          <w:rFonts w:cs="Arial"/>
          <w:snapToGrid w:val="0"/>
          <w:color w:val="auto"/>
        </w:rPr>
        <w:t xml:space="preserve"> / Bestellbreite: ___________</w:t>
      </w:r>
      <w:r w:rsidRPr="00372A94">
        <w:rPr>
          <w:rFonts w:cs="Arial"/>
          <w:snapToGrid w:val="0"/>
          <w:color w:val="auto"/>
        </w:rPr>
        <w:t>cm</w:t>
      </w:r>
      <w:r>
        <w:rPr>
          <w:rFonts w:cs="Arial"/>
          <w:snapToGrid w:val="0"/>
          <w:color w:val="auto"/>
        </w:rPr>
        <w:tab/>
        <w:t>Ausfall: ___________</w:t>
      </w:r>
      <w:r w:rsidRPr="00372A94">
        <w:rPr>
          <w:rFonts w:cs="Arial"/>
          <w:snapToGrid w:val="0"/>
          <w:color w:val="auto"/>
        </w:rPr>
        <w:t>cm</w:t>
      </w:r>
      <w:r>
        <w:rPr>
          <w:rFonts w:cs="Arial"/>
          <w:snapToGrid w:val="0"/>
          <w:color w:val="auto"/>
        </w:rPr>
        <w:tab/>
      </w:r>
      <w:r w:rsidRPr="00372A94">
        <w:rPr>
          <w:rFonts w:cs="Arial"/>
          <w:snapToGrid w:val="0"/>
          <w:color w:val="auto"/>
        </w:rPr>
        <w:t>Anzahl: ___________Stück</w:t>
      </w:r>
    </w:p>
    <w:sectPr w:rsidR="00736923" w:rsidRPr="00273252" w:rsidSect="0095056A">
      <w:footerReference w:type="default" r:id="rId6"/>
      <w:headerReference w:type="first" r:id="rId7"/>
      <w:footerReference w:type="first" r:id="rId8"/>
      <w:pgSz w:w="11906" w:h="16838" w:code="9"/>
      <w:pgMar w:top="357" w:right="425" w:bottom="425" w:left="851" w:header="397"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D9B2C4" w14:textId="77777777" w:rsidR="006B68D8" w:rsidRDefault="006B68D8">
      <w:r>
        <w:separator/>
      </w:r>
    </w:p>
  </w:endnote>
  <w:endnote w:type="continuationSeparator" w:id="0">
    <w:p w14:paraId="1E22E147" w14:textId="77777777" w:rsidR="006B68D8" w:rsidRDefault="006B68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Source Sans Pro Light">
    <w:panose1 w:val="020B0403030403020204"/>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101D8" w14:textId="77777777" w:rsidR="0009108E" w:rsidRPr="0009108E" w:rsidRDefault="0009108E" w:rsidP="0095056A">
    <w:pPr>
      <w:tabs>
        <w:tab w:val="center" w:pos="5529"/>
        <w:tab w:val="right" w:pos="11057"/>
      </w:tabs>
      <w:jc w:val="right"/>
      <w:rPr>
        <w:rStyle w:val="Seitenzahl"/>
        <w:rFonts w:ascii="Source Sans Pro Light" w:hAnsi="Source Sans Pro Light" w:cs="Arial"/>
      </w:rPr>
    </w:pPr>
  </w:p>
  <w:p w14:paraId="32D0A053" w14:textId="77777777" w:rsidR="0009108E" w:rsidRPr="00E73E33" w:rsidRDefault="0009108E" w:rsidP="0095056A">
    <w:pPr>
      <w:pStyle w:val="Fuzeile"/>
      <w:jc w:val="center"/>
      <w:rPr>
        <w:rFonts w:cs="Arial"/>
      </w:rPr>
    </w:pPr>
    <w:r w:rsidRPr="00E73E33">
      <w:rPr>
        <w:rStyle w:val="Seitenzahl"/>
        <w:rFonts w:cs="Arial"/>
      </w:rPr>
      <w:fldChar w:fldCharType="begin"/>
    </w:r>
    <w:r w:rsidRPr="00E73E33">
      <w:rPr>
        <w:rStyle w:val="Seitenzahl"/>
        <w:rFonts w:cs="Arial"/>
      </w:rPr>
      <w:instrText xml:space="preserve"> PAGE </w:instrText>
    </w:r>
    <w:r w:rsidRPr="00E73E33">
      <w:rPr>
        <w:rStyle w:val="Seitenzahl"/>
        <w:rFonts w:cs="Arial"/>
      </w:rPr>
      <w:fldChar w:fldCharType="separate"/>
    </w:r>
    <w:r w:rsidR="00E73E33">
      <w:rPr>
        <w:rStyle w:val="Seitenzahl"/>
        <w:rFonts w:cs="Arial"/>
        <w:noProof/>
      </w:rPr>
      <w:t>5</w:t>
    </w:r>
    <w:r w:rsidRPr="00E73E33">
      <w:rPr>
        <w:rStyle w:val="Seitenzahl"/>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0BDE9" w14:textId="77777777" w:rsidR="0009108E" w:rsidRPr="0009108E" w:rsidRDefault="0009108E" w:rsidP="0095056A">
    <w:pPr>
      <w:pStyle w:val="Fuzeile"/>
      <w:tabs>
        <w:tab w:val="clear" w:pos="4536"/>
        <w:tab w:val="center" w:pos="5292"/>
      </w:tabs>
      <w:jc w:val="right"/>
      <w:rPr>
        <w:rFonts w:ascii="Source Sans Pro Light" w:hAnsi="Source Sans Pro Light" w:cs="Arial"/>
      </w:rPr>
    </w:pPr>
  </w:p>
  <w:p w14:paraId="1B524536" w14:textId="77777777" w:rsidR="0009108E" w:rsidRPr="00E73E33" w:rsidRDefault="0009108E" w:rsidP="0095056A">
    <w:pPr>
      <w:pStyle w:val="Fuzeile"/>
      <w:tabs>
        <w:tab w:val="clear" w:pos="4536"/>
        <w:tab w:val="center" w:pos="5292"/>
      </w:tabs>
      <w:jc w:val="center"/>
      <w:rPr>
        <w:rFonts w:cs="Arial"/>
      </w:rPr>
    </w:pPr>
    <w:r w:rsidRPr="00E73E33">
      <w:rPr>
        <w:rFonts w:cs="Arial"/>
        <w:noProof/>
      </w:rPr>
      <mc:AlternateContent>
        <mc:Choice Requires="wps">
          <w:drawing>
            <wp:anchor distT="0" distB="0" distL="114300" distR="114300" simplePos="0" relativeHeight="251657216" behindDoc="0" locked="1" layoutInCell="1" allowOverlap="1" wp14:anchorId="5D81B1A5" wp14:editId="5388DE3B">
              <wp:simplePos x="0" y="0"/>
              <wp:positionH relativeFrom="column">
                <wp:posOffset>-367665</wp:posOffset>
              </wp:positionH>
              <wp:positionV relativeFrom="page">
                <wp:posOffset>10040620</wp:posOffset>
              </wp:positionV>
              <wp:extent cx="365760" cy="48768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487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C26EBA" w14:textId="794E33DB" w:rsidR="0009108E" w:rsidRPr="00DC3B9E" w:rsidRDefault="004223B4" w:rsidP="0095056A">
                          <w:pPr>
                            <w:rPr>
                              <w:rFonts w:cs="Arial"/>
                              <w:sz w:val="12"/>
                              <w:szCs w:val="12"/>
                            </w:rPr>
                          </w:pPr>
                          <w:r>
                            <w:rPr>
                              <w:rFonts w:cs="Arial"/>
                              <w:sz w:val="12"/>
                              <w:szCs w:val="12"/>
                            </w:rPr>
                            <w:t>24-03-2022</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81B1A5" id="_x0000_t202" coordsize="21600,21600" o:spt="202" path="m,l,21600r21600,l21600,xe">
              <v:stroke joinstyle="miter"/>
              <v:path gradientshapeok="t" o:connecttype="rect"/>
            </v:shapetype>
            <v:shape id="Text Box 2" o:spid="_x0000_s1026" type="#_x0000_t202" style="position:absolute;left:0;text-align:left;margin-left:-28.95pt;margin-top:790.6pt;width:28.8pt;height:38.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" stroked="f">
              <v:textbox style="layout-flow:vertical;mso-layout-flow-alt:bottom-to-top">
                <w:txbxContent>
                  <w:p w14:paraId="44C26EBA" w14:textId="794E33DB" w:rsidR="0009108E" w:rsidRPr="00DC3B9E" w:rsidRDefault="004223B4" w:rsidP="0095056A">
                    <w:pPr>
                      <w:rPr>
                        <w:rFonts w:cs="Arial"/>
                        <w:sz w:val="12"/>
                        <w:szCs w:val="12"/>
                      </w:rPr>
                    </w:pPr>
                    <w:r>
                      <w:rPr>
                        <w:rFonts w:cs="Arial"/>
                        <w:sz w:val="12"/>
                        <w:szCs w:val="12"/>
                      </w:rPr>
                      <w:t>24-03-2022</w:t>
                    </w:r>
                  </w:p>
                </w:txbxContent>
              </v:textbox>
              <w10:wrap anchory="page"/>
              <w10:anchorlock/>
            </v:shape>
          </w:pict>
        </mc:Fallback>
      </mc:AlternateContent>
    </w:r>
    <w:r w:rsidRPr="00E73E33">
      <w:rPr>
        <w:rFonts w:cs="Arial"/>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E05730" w14:textId="77777777" w:rsidR="006B68D8" w:rsidRDefault="006B68D8">
      <w:r>
        <w:separator/>
      </w:r>
    </w:p>
  </w:footnote>
  <w:footnote w:type="continuationSeparator" w:id="0">
    <w:p w14:paraId="720FC4B4" w14:textId="77777777" w:rsidR="006B68D8" w:rsidRDefault="006B68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76121" w14:textId="77777777" w:rsidR="0009108E" w:rsidRPr="00273252" w:rsidRDefault="0009108E" w:rsidP="0095056A">
    <w:pPr>
      <w:pStyle w:val="Formatvorlage2"/>
      <w:rPr>
        <w:b/>
        <w:sz w:val="52"/>
        <w:szCs w:val="52"/>
      </w:rPr>
    </w:pPr>
    <w:r w:rsidRPr="00273252">
      <w:rPr>
        <w:b/>
        <w:noProof/>
        <w:snapToGrid/>
        <w:sz w:val="52"/>
        <w:szCs w:val="52"/>
      </w:rPr>
      <w:drawing>
        <wp:anchor distT="0" distB="0" distL="114300" distR="114300" simplePos="0" relativeHeight="251658240" behindDoc="0" locked="0" layoutInCell="1" allowOverlap="1" wp14:anchorId="24CBDA00" wp14:editId="3B76F42A">
          <wp:simplePos x="0" y="0"/>
          <wp:positionH relativeFrom="column">
            <wp:posOffset>6066790</wp:posOffset>
          </wp:positionH>
          <wp:positionV relativeFrom="paragraph">
            <wp:posOffset>-20955</wp:posOffset>
          </wp:positionV>
          <wp:extent cx="676275" cy="433705"/>
          <wp:effectExtent l="0" t="0" r="9525" b="4445"/>
          <wp:wrapNone/>
          <wp:docPr id="4" name="Bild 3" descr="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4337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73252">
      <w:rPr>
        <w:b/>
        <w:noProof/>
        <w:snapToGrid/>
        <w:sz w:val="52"/>
        <w:szCs w:val="52"/>
      </w:rPr>
      <w:t>Aufglasmarkise</w:t>
    </w:r>
  </w:p>
  <w:p w14:paraId="3045E862" w14:textId="77777777" w:rsidR="0009108E" w:rsidRPr="00FC4687" w:rsidRDefault="0009108E" w:rsidP="0095056A">
    <w:pPr>
      <w:pStyle w:val="Formatvorlage2"/>
      <w:rPr>
        <w:b/>
        <w:color w:val="auto"/>
        <w:sz w:val="52"/>
        <w:szCs w:val="52"/>
      </w:rPr>
    </w:pPr>
    <w:r w:rsidRPr="00FC4687">
      <w:rPr>
        <w:b/>
        <w:color w:val="FF0000"/>
        <w:sz w:val="52"/>
        <w:szCs w:val="52"/>
      </w:rPr>
      <w:t>markilux</w:t>
    </w:r>
    <w:r w:rsidRPr="00FC4687">
      <w:rPr>
        <w:b/>
        <w:color w:val="auto"/>
        <w:sz w:val="52"/>
        <w:szCs w:val="52"/>
      </w:rPr>
      <w:t xml:space="preserve"> 8800 / 8800 tracfix</w:t>
    </w:r>
  </w:p>
  <w:p w14:paraId="04F0D6B1" w14:textId="77777777" w:rsidR="0009108E" w:rsidRPr="00FC4687" w:rsidRDefault="0009108E" w:rsidP="0095056A">
    <w:pPr>
      <w:pStyle w:val="Formatvorlage2"/>
      <w:rPr>
        <w:b/>
        <w:sz w:val="10"/>
        <w:szCs w:val="10"/>
      </w:rPr>
    </w:pPr>
  </w:p>
  <w:p w14:paraId="2668F02C" w14:textId="77777777" w:rsidR="0009108E" w:rsidRPr="00FC4687" w:rsidRDefault="0009108E" w:rsidP="0095056A">
    <w:pPr>
      <w:pStyle w:val="Formatvorlage2"/>
    </w:pPr>
    <w:r w:rsidRPr="00FC4687">
      <w:t>Ausschreibungstexte</w:t>
    </w:r>
  </w:p>
  <w:p w14:paraId="22D29C18" w14:textId="77777777" w:rsidR="0009108E" w:rsidRPr="00FC4687" w:rsidRDefault="0009108E" w:rsidP="0095056A">
    <w:pPr>
      <w:pStyle w:val="Kopfzeile"/>
      <w:rPr>
        <w:rFonts w:cs="Arial"/>
        <w:sz w:val="10"/>
        <w:szCs w:val="1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386D"/>
    <w:rsid w:val="0002401F"/>
    <w:rsid w:val="000334C8"/>
    <w:rsid w:val="00034626"/>
    <w:rsid w:val="00036B8C"/>
    <w:rsid w:val="00036C1E"/>
    <w:rsid w:val="000433E8"/>
    <w:rsid w:val="000754AE"/>
    <w:rsid w:val="00075622"/>
    <w:rsid w:val="0008226B"/>
    <w:rsid w:val="00082403"/>
    <w:rsid w:val="0009108E"/>
    <w:rsid w:val="0010496F"/>
    <w:rsid w:val="00105399"/>
    <w:rsid w:val="00107CC5"/>
    <w:rsid w:val="0012452D"/>
    <w:rsid w:val="00162FCC"/>
    <w:rsid w:val="00195934"/>
    <w:rsid w:val="001A4473"/>
    <w:rsid w:val="001B3E45"/>
    <w:rsid w:val="001C2CA1"/>
    <w:rsid w:val="001C6540"/>
    <w:rsid w:val="001D3BCF"/>
    <w:rsid w:val="002046F9"/>
    <w:rsid w:val="002262F9"/>
    <w:rsid w:val="0026228F"/>
    <w:rsid w:val="00273252"/>
    <w:rsid w:val="00273F92"/>
    <w:rsid w:val="00276BBF"/>
    <w:rsid w:val="00280A3B"/>
    <w:rsid w:val="002B3D4A"/>
    <w:rsid w:val="002C1A90"/>
    <w:rsid w:val="002C391B"/>
    <w:rsid w:val="002E3374"/>
    <w:rsid w:val="002F043B"/>
    <w:rsid w:val="00332500"/>
    <w:rsid w:val="003369A8"/>
    <w:rsid w:val="00355ACF"/>
    <w:rsid w:val="003607C3"/>
    <w:rsid w:val="00366A32"/>
    <w:rsid w:val="00395CB6"/>
    <w:rsid w:val="003D42CB"/>
    <w:rsid w:val="003F1F63"/>
    <w:rsid w:val="003F3AA4"/>
    <w:rsid w:val="00402C91"/>
    <w:rsid w:val="00404784"/>
    <w:rsid w:val="004223B4"/>
    <w:rsid w:val="00436055"/>
    <w:rsid w:val="004435E6"/>
    <w:rsid w:val="00445971"/>
    <w:rsid w:val="004714F6"/>
    <w:rsid w:val="00480544"/>
    <w:rsid w:val="00491634"/>
    <w:rsid w:val="004944CC"/>
    <w:rsid w:val="00495EC1"/>
    <w:rsid w:val="004A5EA2"/>
    <w:rsid w:val="004B30A1"/>
    <w:rsid w:val="004C13B5"/>
    <w:rsid w:val="004D06CE"/>
    <w:rsid w:val="004D5519"/>
    <w:rsid w:val="004E02DE"/>
    <w:rsid w:val="004E782E"/>
    <w:rsid w:val="004F34EB"/>
    <w:rsid w:val="00507422"/>
    <w:rsid w:val="005126C3"/>
    <w:rsid w:val="005209C7"/>
    <w:rsid w:val="00523A66"/>
    <w:rsid w:val="005258A7"/>
    <w:rsid w:val="005A3019"/>
    <w:rsid w:val="005B3E43"/>
    <w:rsid w:val="005C59C1"/>
    <w:rsid w:val="005D7B64"/>
    <w:rsid w:val="005E56F4"/>
    <w:rsid w:val="005E7901"/>
    <w:rsid w:val="00632643"/>
    <w:rsid w:val="00646AA6"/>
    <w:rsid w:val="00650E5A"/>
    <w:rsid w:val="00664708"/>
    <w:rsid w:val="0066669E"/>
    <w:rsid w:val="00672BA6"/>
    <w:rsid w:val="0068386D"/>
    <w:rsid w:val="00691D9F"/>
    <w:rsid w:val="006B1479"/>
    <w:rsid w:val="006B68D8"/>
    <w:rsid w:val="006C27B3"/>
    <w:rsid w:val="006D5D4D"/>
    <w:rsid w:val="006F4B88"/>
    <w:rsid w:val="00715A5D"/>
    <w:rsid w:val="00733D45"/>
    <w:rsid w:val="00736923"/>
    <w:rsid w:val="00744023"/>
    <w:rsid w:val="00744447"/>
    <w:rsid w:val="00765F3A"/>
    <w:rsid w:val="007762D5"/>
    <w:rsid w:val="00781B38"/>
    <w:rsid w:val="00784992"/>
    <w:rsid w:val="0079719F"/>
    <w:rsid w:val="007A76BD"/>
    <w:rsid w:val="007C21BA"/>
    <w:rsid w:val="007D5D69"/>
    <w:rsid w:val="007F335D"/>
    <w:rsid w:val="007F4CD5"/>
    <w:rsid w:val="008170CF"/>
    <w:rsid w:val="00830998"/>
    <w:rsid w:val="008331C3"/>
    <w:rsid w:val="0084363B"/>
    <w:rsid w:val="00857207"/>
    <w:rsid w:val="008726B5"/>
    <w:rsid w:val="008767FD"/>
    <w:rsid w:val="008875FF"/>
    <w:rsid w:val="008913BB"/>
    <w:rsid w:val="0089233E"/>
    <w:rsid w:val="008945B3"/>
    <w:rsid w:val="00895FD9"/>
    <w:rsid w:val="00897CED"/>
    <w:rsid w:val="008A2DF7"/>
    <w:rsid w:val="008A3B4B"/>
    <w:rsid w:val="008B4C76"/>
    <w:rsid w:val="008C7492"/>
    <w:rsid w:val="008D47C7"/>
    <w:rsid w:val="008E7496"/>
    <w:rsid w:val="009062C3"/>
    <w:rsid w:val="00936206"/>
    <w:rsid w:val="009474F3"/>
    <w:rsid w:val="0095056A"/>
    <w:rsid w:val="009606F5"/>
    <w:rsid w:val="009608D8"/>
    <w:rsid w:val="00966629"/>
    <w:rsid w:val="00982C39"/>
    <w:rsid w:val="0099366E"/>
    <w:rsid w:val="009A577C"/>
    <w:rsid w:val="009E2857"/>
    <w:rsid w:val="009E55A5"/>
    <w:rsid w:val="009E62E2"/>
    <w:rsid w:val="009F02E6"/>
    <w:rsid w:val="00A4193A"/>
    <w:rsid w:val="00A50BFC"/>
    <w:rsid w:val="00A64C85"/>
    <w:rsid w:val="00A75B5F"/>
    <w:rsid w:val="00A76DD8"/>
    <w:rsid w:val="00A814B6"/>
    <w:rsid w:val="00A8177F"/>
    <w:rsid w:val="00A939B5"/>
    <w:rsid w:val="00A940B0"/>
    <w:rsid w:val="00AA3787"/>
    <w:rsid w:val="00AB71E5"/>
    <w:rsid w:val="00AC550D"/>
    <w:rsid w:val="00AC761A"/>
    <w:rsid w:val="00AD040D"/>
    <w:rsid w:val="00AD32E8"/>
    <w:rsid w:val="00AE3CC5"/>
    <w:rsid w:val="00AF4F83"/>
    <w:rsid w:val="00B0056C"/>
    <w:rsid w:val="00B06015"/>
    <w:rsid w:val="00B1009A"/>
    <w:rsid w:val="00B1394D"/>
    <w:rsid w:val="00B1684D"/>
    <w:rsid w:val="00B2479A"/>
    <w:rsid w:val="00B63A37"/>
    <w:rsid w:val="00B76299"/>
    <w:rsid w:val="00B9308A"/>
    <w:rsid w:val="00BA00CC"/>
    <w:rsid w:val="00BA2F9D"/>
    <w:rsid w:val="00BB0638"/>
    <w:rsid w:val="00BB2F56"/>
    <w:rsid w:val="00BB4056"/>
    <w:rsid w:val="00BB7B75"/>
    <w:rsid w:val="00BC003A"/>
    <w:rsid w:val="00BC055C"/>
    <w:rsid w:val="00BD2A42"/>
    <w:rsid w:val="00BE1914"/>
    <w:rsid w:val="00BE4881"/>
    <w:rsid w:val="00C13A1A"/>
    <w:rsid w:val="00C1503D"/>
    <w:rsid w:val="00C341F6"/>
    <w:rsid w:val="00C422B4"/>
    <w:rsid w:val="00C463EF"/>
    <w:rsid w:val="00C54200"/>
    <w:rsid w:val="00C82149"/>
    <w:rsid w:val="00C83043"/>
    <w:rsid w:val="00C84CFA"/>
    <w:rsid w:val="00C8748D"/>
    <w:rsid w:val="00C9611C"/>
    <w:rsid w:val="00C96135"/>
    <w:rsid w:val="00CA20EF"/>
    <w:rsid w:val="00CA4A73"/>
    <w:rsid w:val="00CB00EB"/>
    <w:rsid w:val="00CC02A0"/>
    <w:rsid w:val="00D17D82"/>
    <w:rsid w:val="00D25726"/>
    <w:rsid w:val="00D258DB"/>
    <w:rsid w:val="00D52EDA"/>
    <w:rsid w:val="00D53FE4"/>
    <w:rsid w:val="00D83F10"/>
    <w:rsid w:val="00D91BAC"/>
    <w:rsid w:val="00DC4DDD"/>
    <w:rsid w:val="00DD72CA"/>
    <w:rsid w:val="00DE3CD7"/>
    <w:rsid w:val="00E12B47"/>
    <w:rsid w:val="00E14E90"/>
    <w:rsid w:val="00E24E18"/>
    <w:rsid w:val="00E359DC"/>
    <w:rsid w:val="00E5600D"/>
    <w:rsid w:val="00E626E6"/>
    <w:rsid w:val="00E6588A"/>
    <w:rsid w:val="00E73E33"/>
    <w:rsid w:val="00E81F37"/>
    <w:rsid w:val="00E82894"/>
    <w:rsid w:val="00E86A3C"/>
    <w:rsid w:val="00E9702F"/>
    <w:rsid w:val="00EA706C"/>
    <w:rsid w:val="00EB18E4"/>
    <w:rsid w:val="00EB3E69"/>
    <w:rsid w:val="00EE6A7A"/>
    <w:rsid w:val="00F06EF1"/>
    <w:rsid w:val="00F321D3"/>
    <w:rsid w:val="00F52075"/>
    <w:rsid w:val="00F55DEA"/>
    <w:rsid w:val="00F57612"/>
    <w:rsid w:val="00F63C1D"/>
    <w:rsid w:val="00F63C5D"/>
    <w:rsid w:val="00F67C4D"/>
    <w:rsid w:val="00F71325"/>
    <w:rsid w:val="00F85B61"/>
    <w:rsid w:val="00FC4687"/>
    <w:rsid w:val="00FC4DEF"/>
    <w:rsid w:val="00FE3CC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87CB16"/>
  <w15:docId w15:val="{8C928EBE-B590-4A13-9EEA-6D9D47D2B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color w:val="000000"/>
    </w:rPr>
  </w:style>
  <w:style w:type="paragraph" w:styleId="berschrift2">
    <w:name w:val="heading 2"/>
    <w:basedOn w:val="Standard"/>
    <w:next w:val="Standard"/>
    <w:qFormat/>
    <w:rsid w:val="0095056A"/>
    <w:pPr>
      <w:keepNext/>
      <w:spacing w:before="240" w:after="60"/>
      <w:outlineLvl w:val="1"/>
    </w:pPr>
    <w:rPr>
      <w:rFonts w:cs="Arial"/>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
    <w:name w:val="Body Text"/>
    <w:basedOn w:val="Standard"/>
    <w:rsid w:val="00C13A1A"/>
    <w:rPr>
      <w:color w:val="auto"/>
      <w:sz w:val="22"/>
    </w:rPr>
  </w:style>
  <w:style w:type="character" w:styleId="Seitenzahl">
    <w:name w:val="page number"/>
    <w:basedOn w:val="Absatz-Standardschriftart"/>
    <w:rsid w:val="0095056A"/>
  </w:style>
  <w:style w:type="paragraph" w:customStyle="1" w:styleId="Formatvorlage2">
    <w:name w:val="Formatvorlage2"/>
    <w:basedOn w:val="berschrift2"/>
    <w:rsid w:val="0095056A"/>
    <w:pPr>
      <w:spacing w:before="0" w:after="0"/>
    </w:pPr>
    <w:rPr>
      <w:b w:val="0"/>
      <w:bCs w:val="0"/>
      <w:i w:val="0"/>
      <w:iCs w:val="0"/>
      <w:snapToGrid w:val="0"/>
      <w:spacing w:val="10"/>
      <w:sz w:val="34"/>
      <w:szCs w:val="20"/>
    </w:rPr>
  </w:style>
  <w:style w:type="paragraph" w:styleId="Sprechblasentext">
    <w:name w:val="Balloon Text"/>
    <w:basedOn w:val="Standard"/>
    <w:link w:val="SprechblasentextZchn"/>
    <w:rsid w:val="00982C39"/>
    <w:rPr>
      <w:rFonts w:ascii="Tahoma" w:hAnsi="Tahoma" w:cs="Tahoma"/>
      <w:sz w:val="16"/>
      <w:szCs w:val="16"/>
    </w:rPr>
  </w:style>
  <w:style w:type="character" w:customStyle="1" w:styleId="SprechblasentextZchn">
    <w:name w:val="Sprechblasentext Zchn"/>
    <w:link w:val="Sprechblasentext"/>
    <w:rsid w:val="00982C39"/>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5978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2736</Words>
  <Characters>17243</Characters>
  <Application>Microsoft Office Word</Application>
  <DocSecurity>0</DocSecurity>
  <Lines>143</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Hinrichs, Frank</cp:lastModifiedBy>
  <cp:revision>15</cp:revision>
  <cp:lastPrinted>2013-02-07T11:59:00Z</cp:lastPrinted>
  <dcterms:created xsi:type="dcterms:W3CDTF">2013-02-14T14:55:00Z</dcterms:created>
  <dcterms:modified xsi:type="dcterms:W3CDTF">2023-01-17T12:29:00Z</dcterms:modified>
</cp:coreProperties>
</file>